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41" w:rsidRPr="005506A0" w:rsidRDefault="00756B41" w:rsidP="00756B41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A20BA9">
        <w:rPr>
          <w:b/>
          <w:sz w:val="28"/>
          <w:szCs w:val="28"/>
        </w:rPr>
        <w:t xml:space="preserve"> казенное</w:t>
      </w:r>
      <w:r>
        <w:rPr>
          <w:b/>
          <w:sz w:val="28"/>
          <w:szCs w:val="28"/>
        </w:rPr>
        <w:t xml:space="preserve"> образовательное</w:t>
      </w:r>
      <w:r w:rsidRPr="005506A0">
        <w:rPr>
          <w:b/>
          <w:sz w:val="28"/>
          <w:szCs w:val="28"/>
        </w:rPr>
        <w:t xml:space="preserve"> учреждение</w:t>
      </w:r>
    </w:p>
    <w:p w:rsidR="00756B41" w:rsidRPr="005506A0" w:rsidRDefault="00A20BA9" w:rsidP="00756B41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756B41" w:rsidRPr="005506A0">
        <w:rPr>
          <w:b/>
          <w:sz w:val="28"/>
          <w:szCs w:val="28"/>
        </w:rPr>
        <w:t>редн</w:t>
      </w:r>
      <w:r>
        <w:rPr>
          <w:b/>
          <w:sz w:val="28"/>
          <w:szCs w:val="28"/>
        </w:rPr>
        <w:t>яя общеобразовательная школа №12</w:t>
      </w:r>
    </w:p>
    <w:p w:rsidR="00756B41" w:rsidRPr="005506A0" w:rsidRDefault="00756B41" w:rsidP="00756B41">
      <w:pPr>
        <w:ind w:hanging="540"/>
        <w:jc w:val="center"/>
        <w:rPr>
          <w:b/>
          <w:sz w:val="28"/>
          <w:szCs w:val="28"/>
        </w:rPr>
      </w:pPr>
    </w:p>
    <w:p w:rsidR="00756B41" w:rsidRPr="005506A0" w:rsidRDefault="00756B41" w:rsidP="00756B41">
      <w:pPr>
        <w:ind w:hanging="540"/>
        <w:jc w:val="center"/>
        <w:rPr>
          <w:sz w:val="28"/>
          <w:szCs w:val="28"/>
        </w:rPr>
      </w:pPr>
    </w:p>
    <w:p w:rsidR="00756B41" w:rsidRPr="005506A0" w:rsidRDefault="00756B41" w:rsidP="00756B41">
      <w:pPr>
        <w:ind w:hanging="540"/>
        <w:jc w:val="right"/>
        <w:rPr>
          <w:sz w:val="28"/>
          <w:szCs w:val="28"/>
        </w:rPr>
      </w:pPr>
      <w:r w:rsidRPr="005506A0">
        <w:rPr>
          <w:sz w:val="28"/>
          <w:szCs w:val="28"/>
        </w:rPr>
        <w:t xml:space="preserve">.                                         </w:t>
      </w:r>
    </w:p>
    <w:p w:rsidR="00756B41" w:rsidRPr="007705F9" w:rsidRDefault="00756B41" w:rsidP="00756B41">
      <w:pPr>
        <w:rPr>
          <w:sz w:val="28"/>
          <w:szCs w:val="28"/>
          <w:u w:val="single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Default="00756B41" w:rsidP="00756B41">
      <w:pPr>
        <w:jc w:val="center"/>
        <w:rPr>
          <w:sz w:val="28"/>
          <w:szCs w:val="28"/>
        </w:rPr>
      </w:pPr>
    </w:p>
    <w:p w:rsidR="00756B41" w:rsidRPr="00DA5395" w:rsidRDefault="00756B41" w:rsidP="00756B41">
      <w:pPr>
        <w:jc w:val="center"/>
        <w:rPr>
          <w:i/>
          <w:sz w:val="48"/>
          <w:szCs w:val="48"/>
        </w:rPr>
      </w:pPr>
      <w:r w:rsidRPr="00DA5395">
        <w:rPr>
          <w:i/>
          <w:sz w:val="48"/>
          <w:szCs w:val="48"/>
        </w:rPr>
        <w:t>Программа</w:t>
      </w:r>
      <w:r>
        <w:rPr>
          <w:i/>
          <w:sz w:val="48"/>
          <w:szCs w:val="48"/>
        </w:rPr>
        <w:t xml:space="preserve"> пришкольного </w:t>
      </w:r>
    </w:p>
    <w:p w:rsidR="00756B41" w:rsidRPr="00DA5395" w:rsidRDefault="00756B41" w:rsidP="00756B41">
      <w:pPr>
        <w:jc w:val="center"/>
        <w:rPr>
          <w:i/>
          <w:sz w:val="48"/>
          <w:szCs w:val="48"/>
        </w:rPr>
      </w:pPr>
      <w:r w:rsidRPr="00DA5395">
        <w:rPr>
          <w:i/>
          <w:sz w:val="48"/>
          <w:szCs w:val="48"/>
        </w:rPr>
        <w:t>лагеря с дневным пребыванием детей</w:t>
      </w:r>
    </w:p>
    <w:p w:rsidR="00756B41" w:rsidRPr="00531438" w:rsidRDefault="00A20BA9" w:rsidP="00756B4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«Дружба</w:t>
      </w:r>
      <w:r w:rsidR="00756B41" w:rsidRPr="00DA5395">
        <w:rPr>
          <w:b/>
          <w:i/>
          <w:sz w:val="48"/>
          <w:szCs w:val="48"/>
        </w:rPr>
        <w:t>».</w:t>
      </w:r>
    </w:p>
    <w:p w:rsidR="00C43FA3" w:rsidRPr="004E1170" w:rsidRDefault="00C43FA3" w:rsidP="00CF6412">
      <w:pPr>
        <w:pStyle w:val="10"/>
      </w:pPr>
    </w:p>
    <w:p w:rsidR="00006F44" w:rsidRDefault="00006F44" w:rsidP="00006F44">
      <w:pPr>
        <w:pStyle w:val="21"/>
      </w:pPr>
    </w:p>
    <w:p w:rsidR="00C43FA3" w:rsidRPr="004E1170" w:rsidRDefault="00756B41" w:rsidP="00006F44">
      <w:pPr>
        <w:pStyle w:val="21"/>
        <w:rPr>
          <w:highlight w:val="white"/>
        </w:rPr>
      </w:pPr>
      <w:r w:rsidRPr="00410147">
        <w:rPr>
          <w:noProof/>
          <w:sz w:val="44"/>
          <w:szCs w:val="44"/>
          <w:lang w:eastAsia="ru-RU"/>
        </w:rPr>
        <w:drawing>
          <wp:inline distT="0" distB="0" distL="0" distR="0">
            <wp:extent cx="2695575" cy="3676650"/>
            <wp:effectExtent l="0" t="0" r="9525" b="0"/>
            <wp:docPr id="12" name="Рисунок 12" descr="raduga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uga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A3" w:rsidRPr="004E1170" w:rsidRDefault="00C43FA3" w:rsidP="00006F44">
      <w:pPr>
        <w:pStyle w:val="21"/>
        <w:rPr>
          <w:rFonts w:cs="Calibri"/>
          <w:highlight w:val="white"/>
        </w:rPr>
      </w:pPr>
      <w:r w:rsidRPr="004E1170">
        <w:rPr>
          <w:highlight w:val="white"/>
        </w:rPr>
        <w:t>Возраст детей: 6-14 лет</w:t>
      </w:r>
    </w:p>
    <w:p w:rsidR="00C43FA3" w:rsidRPr="004E1170" w:rsidRDefault="00C43FA3" w:rsidP="00006F44">
      <w:pPr>
        <w:pStyle w:val="21"/>
        <w:rPr>
          <w:rFonts w:cs="Calibri"/>
          <w:highlight w:val="white"/>
        </w:rPr>
      </w:pPr>
      <w:r w:rsidRPr="004E1170">
        <w:rPr>
          <w:highlight w:val="white"/>
        </w:rPr>
        <w:t xml:space="preserve">Срок </w:t>
      </w:r>
      <w:r w:rsidR="00A20BA9">
        <w:rPr>
          <w:highlight w:val="white"/>
        </w:rPr>
        <w:t>реализации программы: июль 2024</w:t>
      </w:r>
      <w:r w:rsidRPr="004E1170">
        <w:rPr>
          <w:highlight w:val="white"/>
        </w:rPr>
        <w:t>г.</w:t>
      </w:r>
    </w:p>
    <w:p w:rsidR="00C43FA3" w:rsidRDefault="00C43FA3" w:rsidP="00006F44">
      <w:pPr>
        <w:pStyle w:val="21"/>
      </w:pPr>
    </w:p>
    <w:p w:rsidR="00756B41" w:rsidRDefault="00756B41" w:rsidP="00756B41"/>
    <w:p w:rsidR="00756B41" w:rsidRDefault="00756B41" w:rsidP="00756B41"/>
    <w:p w:rsidR="00756B41" w:rsidRDefault="00756B41" w:rsidP="00756B41">
      <w:pPr>
        <w:jc w:val="center"/>
      </w:pPr>
    </w:p>
    <w:p w:rsidR="00A20BA9" w:rsidRPr="00756B41" w:rsidRDefault="00A20BA9" w:rsidP="00756B41">
      <w:pPr>
        <w:jc w:val="center"/>
      </w:pPr>
    </w:p>
    <w:p w:rsidR="00C43FA3" w:rsidRPr="004E376D" w:rsidRDefault="00C43FA3" w:rsidP="00CF6412">
      <w:pPr>
        <w:pStyle w:val="10"/>
        <w:rPr>
          <w:b/>
          <w:sz w:val="24"/>
          <w:szCs w:val="24"/>
        </w:rPr>
      </w:pPr>
      <w:r w:rsidRPr="004E376D"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Информационная карта</w:t>
      </w:r>
    </w:p>
    <w:tbl>
      <w:tblPr>
        <w:tblW w:w="5000" w:type="pct"/>
        <w:tblLook w:val="0000"/>
      </w:tblPr>
      <w:tblGrid>
        <w:gridCol w:w="3818"/>
        <w:gridCol w:w="6968"/>
      </w:tblGrid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ascii="Times New Roman CYR" w:hAnsi="Times New Roman CYR" w:cs="Times New Roman CYR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Полное название программы</w:t>
            </w:r>
          </w:p>
          <w:p w:rsidR="00C43FA3" w:rsidRPr="00565FA5" w:rsidRDefault="00C43FA3" w:rsidP="00CF6412">
            <w:pPr>
              <w:pStyle w:val="10"/>
              <w:rPr>
                <w:rFonts w:cs="Calibri"/>
              </w:rPr>
            </w:pP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детского оздоровительного лагеря с дневным пребыванием детей</w:t>
            </w:r>
          </w:p>
          <w:p w:rsidR="00C43FA3" w:rsidRPr="00565FA5" w:rsidRDefault="00C43FA3" w:rsidP="00756B41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="00A20BA9">
              <w:rPr>
                <w:rFonts w:ascii="Times New Roman CYR" w:hAnsi="Times New Roman CYR" w:cs="Times New Roman CYR"/>
                <w:bCs/>
                <w:color w:val="000000"/>
              </w:rPr>
              <w:t>Дружба</w:t>
            </w:r>
            <w:r w:rsidRPr="00565FA5">
              <w:rPr>
                <w:bCs/>
                <w:color w:val="000000"/>
              </w:rPr>
              <w:t>»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Цель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Участники программы, количество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 xml:space="preserve">Дети 6-14 лет в </w:t>
            </w:r>
            <w:r w:rsidRPr="00565FA5">
              <w:rPr>
                <w:color w:val="000000"/>
              </w:rPr>
              <w:t>количестве</w:t>
            </w:r>
            <w:r w:rsidR="00A20BA9">
              <w:rPr>
                <w:rFonts w:ascii="Times New Roman CYR" w:hAnsi="Times New Roman CYR" w:cs="Times New Roman CYR"/>
                <w:color w:val="000000"/>
              </w:rPr>
              <w:t xml:space="preserve"> 2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0 человек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Срок реализации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A20BA9" w:rsidP="00CF6412">
            <w:pPr>
              <w:pStyle w:val="1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Июль 2024</w:t>
            </w:r>
            <w:r w:rsidR="00756B41" w:rsidRPr="00565FA5">
              <w:rPr>
                <w:rFonts w:ascii="Times New Roman CYR" w:hAnsi="Times New Roman CYR" w:cs="Times New Roman CYR"/>
                <w:color w:val="000000"/>
              </w:rPr>
              <w:t xml:space="preserve">года, </w:t>
            </w:r>
            <w:r w:rsidR="00756B41">
              <w:rPr>
                <w:rFonts w:ascii="Times New Roman CYR" w:hAnsi="Times New Roman CYR" w:cs="Times New Roman CYR"/>
                <w:color w:val="000000"/>
              </w:rPr>
              <w:t>суббота</w:t>
            </w:r>
            <w:r w:rsidR="00C43FA3">
              <w:rPr>
                <w:rFonts w:ascii="Times New Roman CYR" w:hAnsi="Times New Roman CYR" w:cs="Times New Roman CYR"/>
                <w:color w:val="000000"/>
              </w:rPr>
              <w:t xml:space="preserve"> и 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>воскресенье выходной.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Направленность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Гражданско-патриотическое, художественно-эстетическое,спортивно-оздоровительное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Краткое содержание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Ожидаемый результат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Занятость и оздоровление детей,</w:t>
            </w:r>
            <w:r w:rsidRPr="00565FA5">
              <w:rPr>
                <w:bCs/>
                <w:color w:val="000000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Название организации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F502F2" w:rsidRDefault="00C43FA3" w:rsidP="00CF6412">
            <w:pPr>
              <w:pStyle w:val="10"/>
            </w:pPr>
            <w:r>
              <w:t>Муниципальное</w:t>
            </w:r>
            <w:r w:rsidR="00A20BA9">
              <w:t xml:space="preserve"> казенное</w:t>
            </w:r>
            <w:r>
              <w:t xml:space="preserve"> о</w:t>
            </w:r>
            <w:r w:rsidR="00A20BA9">
              <w:t>бщеобразовательное учреждение с</w:t>
            </w:r>
            <w:r>
              <w:t>редняя общеобразовательная школа №</w:t>
            </w:r>
            <w:r w:rsidR="00A20BA9">
              <w:t>12 с.Николина Балка</w:t>
            </w:r>
          </w:p>
        </w:tc>
      </w:tr>
      <w:tr w:rsidR="00C43FA3" w:rsidRPr="00BC70B7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BC70B7" w:rsidRDefault="00C43FA3" w:rsidP="00CF6412">
            <w:pPr>
              <w:pStyle w:val="10"/>
            </w:pPr>
            <w:r w:rsidRPr="00BC70B7">
              <w:t>Контакты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BC70B7" w:rsidRDefault="00C43FA3" w:rsidP="00CF6412">
            <w:pPr>
              <w:pStyle w:val="10"/>
              <w:rPr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Автор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F502F2" w:rsidRDefault="00C43FA3" w:rsidP="00CF6412">
            <w:pPr>
              <w:pStyle w:val="10"/>
              <w:rPr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Учитель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A20BA9">
              <w:rPr>
                <w:rFonts w:ascii="Times New Roman CYR" w:hAnsi="Times New Roman CYR" w:cs="Times New Roman CYR"/>
                <w:color w:val="000000"/>
              </w:rPr>
              <w:t>начальных классов:Чепко Светлана Дмитриевна</w:t>
            </w:r>
          </w:p>
          <w:p w:rsidR="00C43FA3" w:rsidRPr="00565FA5" w:rsidRDefault="00C43FA3" w:rsidP="00CF6412">
            <w:pPr>
              <w:pStyle w:val="10"/>
            </w:pPr>
          </w:p>
        </w:tc>
      </w:tr>
    </w:tbl>
    <w:p w:rsidR="00C43FA3" w:rsidRPr="009262A5" w:rsidRDefault="00C43FA3" w:rsidP="00CF6412">
      <w:pPr>
        <w:pStyle w:val="10"/>
        <w:rPr>
          <w:bCs/>
          <w:color w:val="000000"/>
          <w:highlight w:val="white"/>
        </w:rPr>
      </w:pPr>
    </w:p>
    <w:p w:rsidR="00006F44" w:rsidRDefault="00006F44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A20BA9" w:rsidRDefault="00A20BA9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C43FA3" w:rsidRPr="004E376D" w:rsidRDefault="00C43FA3" w:rsidP="00CF6412">
      <w:pPr>
        <w:pStyle w:val="10"/>
        <w:rPr>
          <w:rFonts w:cs="Calibri"/>
          <w:b/>
          <w:color w:val="000000"/>
          <w:highlight w:val="white"/>
        </w:rPr>
      </w:pPr>
      <w:r w:rsidRPr="004E376D"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Пояснительная записка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 w:rsidR="00A20BA9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сделать свою жизнь</w:t>
      </w:r>
      <w:r w:rsidRPr="009262A5">
        <w:rPr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C43FA3" w:rsidRPr="009262A5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color w:val="000000"/>
          <w:highlight w:val="white"/>
          <w:lang w:val="en-US"/>
        </w:rPr>
        <w:t>    </w:t>
      </w:r>
    </w:p>
    <w:p w:rsidR="00756B41" w:rsidRDefault="00C43FA3" w:rsidP="00756B41">
      <w:pPr>
        <w:pStyle w:val="10"/>
        <w:rPr>
          <w:rFonts w:ascii="Times New Roman CYR" w:hAnsi="Times New Roman CYR" w:cs="Times New Roman CYR"/>
          <w:b/>
          <w:bCs/>
          <w:i/>
          <w:color w:val="000000"/>
          <w:highlight w:val="white"/>
        </w:rPr>
      </w:pPr>
      <w:r>
        <w:rPr>
          <w:bCs/>
          <w:color w:val="000000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756B41" w:rsidRPr="00CF6412" w:rsidRDefault="00756B41" w:rsidP="00756B41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Условия реализации программы</w:t>
      </w:r>
    </w:p>
    <w:p w:rsid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Программа разработана с учётом </w:t>
      </w:r>
      <w:r w:rsidRPr="004E1170">
        <w:rPr>
          <w:bCs/>
          <w:color w:val="000000"/>
          <w:highlight w:val="white"/>
        </w:rPr>
        <w:t>законодательных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 нормативно- правовых документов: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конвенцией ООН о правах ребёнка;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конституцией РФ;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  <w:highlight w:val="white"/>
        </w:rPr>
      </w:pPr>
      <w:r w:rsidRPr="00D95DD5">
        <w:rPr>
          <w:color w:val="000000"/>
        </w:rPr>
        <w:t xml:space="preserve">Федеральный закон "Об образовании в Российской Федерации" </w:t>
      </w:r>
      <w:r w:rsidRPr="00D95DD5">
        <w:rPr>
          <w:color w:val="000000"/>
          <w:lang w:val="en-US"/>
        </w:rPr>
        <w:t>N</w:t>
      </w:r>
      <w:r w:rsidRPr="00D95DD5">
        <w:rPr>
          <w:color w:val="000000"/>
        </w:rPr>
        <w:t xml:space="preserve"> 273-ФЗ от 29 декабря 2012 года с изменениями 2020 года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 xml:space="preserve">федеральным законом </w:t>
      </w:r>
      <w:r w:rsidRPr="00D95DD5">
        <w:rPr>
          <w:color w:val="000000"/>
          <w:highlight w:val="white"/>
        </w:rPr>
        <w:t>«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Об основных гарантиях прав ребёнка в Российской Федерации</w:t>
      </w:r>
      <w:r w:rsidRPr="00D95DD5">
        <w:rPr>
          <w:color w:val="000000"/>
          <w:highlight w:val="white"/>
        </w:rPr>
        <w:t xml:space="preserve">» 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от 24.07.98 г. № 124 – ФЗ;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трудовым кодексом Российской Федерации от 2006г. №197-ФЗ;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Положение о лагере дневного пребывания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 xml:space="preserve">Правила внутреннего распорядка лагеря дневного пребывания. 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lastRenderedPageBreak/>
        <w:t>Правила по технике безопасности, пожарной безопасности.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Инструкции по организации и проведению туристических походов и экскурсий.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Концепция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Истина гласит, что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Учитывая все вышесказанное,</w:t>
      </w:r>
      <w:r w:rsidRPr="00F502F2">
        <w:rPr>
          <w:color w:val="000000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коллектив летнего оздоровительного лагеря ставит перед собой следующие цели</w:t>
      </w:r>
      <w:r w:rsidR="00A20BA9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и задачи:</w:t>
      </w:r>
    </w:p>
    <w:p w:rsidR="00C43FA3" w:rsidRPr="009262A5" w:rsidRDefault="00C43FA3" w:rsidP="00CF6412">
      <w:pPr>
        <w:pStyle w:val="10"/>
        <w:jc w:val="both"/>
        <w:rPr>
          <w:bCs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Цели и задачи программы</w:t>
      </w:r>
    </w:p>
    <w:p w:rsidR="00C43FA3" w:rsidRDefault="00C43FA3" w:rsidP="00CF6412">
      <w:pPr>
        <w:pStyle w:val="10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Цель программы</w:t>
      </w:r>
      <w:r>
        <w:rPr>
          <w:rFonts w:ascii="Times New Roman CYR" w:hAnsi="Times New Roman CYR" w:cs="Times New Roman CYR"/>
          <w:color w:val="000000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Задачи программы: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создание необходимых условий для организации содержательного отдыха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укрепление навыков здорового образа жизни;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формирование навыков общения и толерантности;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Возраст участников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Программа рассчитана на детей от 6 и до достижения 14 лет.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</w:t>
      </w:r>
      <w:r w:rsidR="00A20BA9">
        <w:rPr>
          <w:rFonts w:ascii="Times New Roman CYR" w:hAnsi="Times New Roman CYR" w:cs="Times New Roman CYR"/>
          <w:color w:val="000000"/>
          <w:highlight w:val="white"/>
        </w:rPr>
        <w:t>редельная наполняемость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>:</w:t>
      </w:r>
    </w:p>
    <w:p w:rsidR="00C43FA3" w:rsidRDefault="00A20BA9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обучающиеся 1-4 классов – 20</w:t>
      </w:r>
      <w:r w:rsidR="00C43FA3">
        <w:rPr>
          <w:rFonts w:ascii="Times New Roman CYR" w:hAnsi="Times New Roman CYR" w:cs="Times New Roman CYR"/>
          <w:color w:val="000000"/>
          <w:highlight w:val="white"/>
        </w:rPr>
        <w:t xml:space="preserve"> детей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C43FA3" w:rsidRPr="00756B41" w:rsidRDefault="00A20BA9" w:rsidP="00756B41">
      <w:pPr>
        <w:pStyle w:val="10"/>
        <w:jc w:val="both"/>
        <w:rPr>
          <w:rFonts w:cs="Calibri"/>
          <w:highlight w:val="white"/>
        </w:rPr>
      </w:pPr>
      <w:r>
        <w:rPr>
          <w:rFonts w:ascii="Times New Roman CYR" w:hAnsi="Times New Roman CYR" w:cs="Times New Roman CYR"/>
          <w:highlight w:val="white"/>
        </w:rPr>
        <w:lastRenderedPageBreak/>
        <w:t>В лагерь</w:t>
      </w:r>
      <w:r w:rsidR="00C43FA3" w:rsidRPr="00756B41">
        <w:rPr>
          <w:rFonts w:ascii="Times New Roman CYR" w:hAnsi="Times New Roman CYR" w:cs="Times New Roman CYR"/>
          <w:highlight w:val="white"/>
        </w:rPr>
        <w:t xml:space="preserve"> дети принимаются при наличии следующих документов: заявления от родителей, медицинского полиса, свидетельства о рождении (копия).</w:t>
      </w:r>
    </w:p>
    <w:p w:rsidR="00C43FA3" w:rsidRPr="00756B41" w:rsidRDefault="00C43FA3" w:rsidP="00756B41">
      <w:pPr>
        <w:pStyle w:val="10"/>
        <w:jc w:val="both"/>
        <w:rPr>
          <w:rFonts w:cs="Calibri"/>
          <w:highlight w:val="white"/>
        </w:rPr>
      </w:pPr>
      <w:r w:rsidRPr="00756B41">
        <w:rPr>
          <w:rFonts w:ascii="Times New Roman CYR" w:hAnsi="Times New Roman CYR" w:cs="Times New Roman CYR"/>
          <w:bCs/>
          <w:highlight w:val="white"/>
        </w:rPr>
        <w:t>Срок реализации программы</w:t>
      </w:r>
    </w:p>
    <w:p w:rsidR="00C43FA3" w:rsidRPr="00756B41" w:rsidRDefault="00A20BA9" w:rsidP="00756B41">
      <w:pPr>
        <w:pStyle w:val="10"/>
        <w:jc w:val="both"/>
        <w:rPr>
          <w:rFonts w:cs="Calibri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Ию</w:t>
      </w:r>
      <w:r w:rsidR="00E27313">
        <w:rPr>
          <w:rFonts w:ascii="Times New Roman CYR" w:hAnsi="Times New Roman CYR" w:cs="Times New Roman CYR"/>
          <w:highlight w:val="white"/>
        </w:rPr>
        <w:t>ль 2024 года,</w:t>
      </w:r>
      <w:r w:rsidR="00C43FA3" w:rsidRPr="00756B41">
        <w:rPr>
          <w:rFonts w:ascii="Times New Roman CYR" w:hAnsi="Times New Roman CYR" w:cs="Times New Roman CYR"/>
          <w:highlight w:val="white"/>
        </w:rPr>
        <w:t xml:space="preserve"> суббота, воскресенье выходной.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Формы и методы реализации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конкурсы;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игры;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соревнования;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праздники;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презентации;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экскурсии;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прогулки;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анкетирование.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Принципы, используемые при планировании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и проведении летн</w:t>
      </w:r>
      <w:r w:rsidR="00E27313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его лагеря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Принципы: </w:t>
      </w:r>
      <w:r w:rsidRPr="00CF6412">
        <w:rPr>
          <w:b/>
          <w:bCs/>
          <w:color w:val="000000"/>
          <w:highlight w:val="white"/>
          <w:lang w:val="en-US"/>
        </w:rPr>
        <w:t>                        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нравственного отношения друг к другу, к окружающему миру;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творческого отношения к делу;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добровольности участия в делах;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учета возрастных особенностей детей;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доступности выбранных форм работы;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безопасности при проведении всех мероприятий.</w:t>
      </w:r>
    </w:p>
    <w:p w:rsidR="00C43FA3" w:rsidRDefault="00C43FA3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Тип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Данная программа по продолжительности является краткосрочной, т.е. реализуется в </w:t>
      </w: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течение одной смены. По своей направленности является комплексной, т.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>питания детей в условиях летнего оздоровительного лагеря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с дневным пребыванием.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Направленность программы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bCs/>
          <w:color w:val="000000"/>
          <w:highlight w:val="white"/>
        </w:rPr>
        <w:t>1.</w:t>
      </w:r>
      <w:r>
        <w:rPr>
          <w:bCs/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Гражданско-патриотическое.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highlight w:val="white"/>
        </w:rPr>
        <w:t>Художественно-эстетическое.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highlight w:val="white"/>
        </w:rPr>
        <w:t>Спортивно-оздоровительное.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Механизм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Этапы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Подготовительный: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проведение совещаний;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издание приказа о проведении летней кампании;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подготовка методического материала;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программы деятельности летней оздоровительной площадки;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подбор кадров для 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>работы в лагере</w:t>
      </w:r>
      <w:r>
        <w:rPr>
          <w:rFonts w:ascii="Times New Roman CYR" w:hAnsi="Times New Roman CYR" w:cs="Times New Roman CYR"/>
          <w:color w:val="000000"/>
          <w:highlight w:val="white"/>
        </w:rPr>
        <w:t>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составление необходимой докуме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>нтации для деятельности лагеря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Организационный: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ознакомление воспитанников с правилами жизнедеятельно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>сти и программой летнего лагеря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Практический: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реализация основной идей смены;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вовлечение детей и подростков в различные виды коллективно-творческих дел;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работа творческих мастерских.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Аналитический</w:t>
      </w:r>
      <w:r>
        <w:rPr>
          <w:rFonts w:ascii="Times New Roman CYR" w:hAnsi="Times New Roman CYR" w:cs="Times New Roman CYR"/>
          <w:color w:val="000000"/>
          <w:highlight w:val="white"/>
        </w:rPr>
        <w:t>: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подведение итогов смены;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выработка перспектив деятельности организации;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анализ предложений, поступивших от детей, родителей, педагогов по деятельности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 xml:space="preserve"> летней оздоровительного лагеря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в будущем.</w:t>
      </w:r>
    </w:p>
    <w:p w:rsidR="00C43FA3" w:rsidRDefault="00C43FA3" w:rsidP="00CF6412">
      <w:pPr>
        <w:pStyle w:val="10"/>
        <w:rPr>
          <w:color w:val="000000"/>
          <w:highlight w:val="white"/>
        </w:rPr>
      </w:pPr>
    </w:p>
    <w:p w:rsidR="00CF6412" w:rsidRPr="00D95DD5" w:rsidRDefault="00CF6412" w:rsidP="00CF6412">
      <w:pPr>
        <w:pStyle w:val="10"/>
        <w:rPr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lastRenderedPageBreak/>
        <w:t>Материально-техническое обеспечение: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спортивная площадка </w:t>
      </w:r>
      <w:r w:rsidR="00E27313">
        <w:rPr>
          <w:rFonts w:ascii="Times New Roman CYR" w:hAnsi="Times New Roman CYR" w:cs="Times New Roman CYR"/>
          <w:color w:val="000000"/>
          <w:highlight w:val="white"/>
        </w:rPr>
        <w:t>школы</w:t>
      </w:r>
      <w:r>
        <w:rPr>
          <w:rFonts w:ascii="Times New Roman CYR" w:hAnsi="Times New Roman CYR" w:cs="Times New Roman CYR"/>
          <w:color w:val="000000"/>
          <w:highlight w:val="white"/>
        </w:rPr>
        <w:t>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актовый зал школы для проведения культурно-массовых мероприятий;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помещения для занятий </w:t>
      </w:r>
      <w:r w:rsidRPr="00BC70B7">
        <w:rPr>
          <w:color w:val="000000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объединений;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материалы для оформления и творчества;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канцелярских принадлежностей;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настольные игры, спортивный инвентарь, детские игрушки;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музыкальная аппаратура, видеотехника;</w:t>
      </w:r>
    </w:p>
    <w:p w:rsidR="00C43FA3" w:rsidRPr="00756B41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призы, грамоты для стимулирования.</w:t>
      </w:r>
    </w:p>
    <w:p w:rsidR="00756B41" w:rsidRPr="00CF6412" w:rsidRDefault="00756B41" w:rsidP="00756B41">
      <w:pPr>
        <w:pStyle w:val="10"/>
        <w:ind w:left="535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Материально-технические</w:t>
      </w:r>
      <w:r w:rsidR="00E27313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условия</w:t>
      </w:r>
      <w:r w:rsidR="00E27313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предусматривают:</w:t>
      </w:r>
    </w:p>
    <w:p w:rsidR="00756B41" w:rsidRPr="00CF6412" w:rsidRDefault="00756B41" w:rsidP="00756B41">
      <w:pPr>
        <w:pStyle w:val="10"/>
        <w:ind w:left="535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8"/>
        <w:gridCol w:w="2551"/>
        <w:gridCol w:w="3543"/>
        <w:gridCol w:w="2439"/>
      </w:tblGrid>
      <w:tr w:rsidR="00756B41" w:rsidTr="00756B41">
        <w:trPr>
          <w:trHeight w:val="834"/>
        </w:trPr>
        <w:tc>
          <w:tcPr>
            <w:tcW w:w="2018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Место нахождения</w:t>
            </w:r>
          </w:p>
        </w:tc>
        <w:tc>
          <w:tcPr>
            <w:tcW w:w="2551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Применение</w:t>
            </w:r>
          </w:p>
        </w:tc>
        <w:tc>
          <w:tcPr>
            <w:tcW w:w="3543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Источник финансирования и</w:t>
            </w:r>
            <w:r w:rsidR="00E27313">
              <w:rPr>
                <w:sz w:val="24"/>
              </w:rPr>
              <w:t xml:space="preserve"> </w:t>
            </w:r>
            <w:r w:rsidRPr="00816F2E">
              <w:rPr>
                <w:sz w:val="24"/>
              </w:rPr>
              <w:t>материальная база</w:t>
            </w:r>
          </w:p>
        </w:tc>
        <w:tc>
          <w:tcPr>
            <w:tcW w:w="2439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Ответственные</w:t>
            </w:r>
          </w:p>
        </w:tc>
      </w:tr>
      <w:tr w:rsidR="00756B41" w:rsidTr="00756B41">
        <w:trPr>
          <w:trHeight w:val="2308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Комната отдыха, игровые комнаты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школы(канцелярскиепринадлежностидля творческих мастерских,отрядных дел, подготовки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 и материалов для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лагеря,воспитатели,</w:t>
            </w:r>
            <w:r w:rsidR="00E27313">
              <w:rPr>
                <w:sz w:val="24"/>
              </w:rPr>
              <w:t xml:space="preserve"> технический</w:t>
            </w:r>
            <w:r>
              <w:rPr>
                <w:sz w:val="24"/>
              </w:rPr>
              <w:t>персонал</w:t>
            </w:r>
          </w:p>
        </w:tc>
      </w:tr>
      <w:tr w:rsidR="00756B41" w:rsidTr="00756B41">
        <w:trPr>
          <w:trHeight w:val="1420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Занятия спортом,состязания,(вслучае плохой</w:t>
            </w:r>
            <w:r w:rsidR="00E27313">
              <w:rPr>
                <w:sz w:val="24"/>
              </w:rPr>
              <w:t xml:space="preserve">  </w:t>
            </w:r>
            <w:r>
              <w:rPr>
                <w:sz w:val="24"/>
              </w:rPr>
              <w:t>погоды)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56B41" w:rsidTr="00756B41">
        <w:trPr>
          <w:trHeight w:val="1612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дляпроведенияобщелагерных игр навоздухе,спортивныесостязания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 w:rsidR="00E27313">
              <w:rPr>
                <w:sz w:val="24"/>
              </w:rPr>
              <w:t xml:space="preserve">а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56B41" w:rsidTr="00756B41">
        <w:trPr>
          <w:trHeight w:val="1473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Праздничныемероприятия и концерты,работадетскойтворческоймастерской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756B41" w:rsidTr="00756B41">
        <w:trPr>
          <w:trHeight w:val="1026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Литературадляпедагоговидетейлагеря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56B41" w:rsidTr="00756B41">
        <w:trPr>
          <w:trHeight w:val="834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  <w:r w:rsidR="00E27313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Завтрак,обед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 w:rsidRPr="005C51FD">
              <w:rPr>
                <w:color w:val="FF0000"/>
                <w:sz w:val="24"/>
              </w:rPr>
              <w:t>Материальная база 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756B41" w:rsidTr="00756B41">
        <w:trPr>
          <w:trHeight w:val="1785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Комнаты</w:t>
            </w:r>
            <w:r w:rsidR="00E2731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Туалеты,раздевалки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Материальнаябазашколы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Начальниклагеря,воспитатели,техническийперсонал</w:t>
            </w:r>
          </w:p>
        </w:tc>
      </w:tr>
    </w:tbl>
    <w:p w:rsidR="00756B41" w:rsidRP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</w:p>
    <w:p w:rsidR="00C43FA3" w:rsidRPr="00756B41" w:rsidRDefault="00C43FA3" w:rsidP="00CF6412">
      <w:pPr>
        <w:pStyle w:val="10"/>
        <w:rPr>
          <w:rFonts w:cs="Calibri"/>
          <w:b/>
          <w:i/>
          <w:highlight w:val="white"/>
        </w:rPr>
      </w:pPr>
      <w:r w:rsidRPr="00756B41">
        <w:rPr>
          <w:rFonts w:ascii="Times New Roman CYR" w:hAnsi="Times New Roman CYR" w:cs="Times New Roman CYR"/>
          <w:b/>
          <w:bCs/>
          <w:i/>
          <w:highlight w:val="white"/>
        </w:rPr>
        <w:t>Кадровое обеспечение</w:t>
      </w:r>
    </w:p>
    <w:p w:rsidR="00C43FA3" w:rsidRPr="00CF6412" w:rsidRDefault="00C43FA3" w:rsidP="00CF6412">
      <w:pPr>
        <w:pStyle w:val="10"/>
        <w:rPr>
          <w:rFonts w:cs="Calibri"/>
          <w:highlight w:val="white"/>
        </w:rPr>
      </w:pPr>
      <w:r w:rsidRPr="00CF6412">
        <w:rPr>
          <w:rFonts w:ascii="Times New Roman CYR" w:hAnsi="Times New Roman CYR" w:cs="Times New Roman CYR"/>
          <w:highlight w:val="white"/>
        </w:rPr>
        <w:t>В реализации программы участвуют:</w:t>
      </w:r>
    </w:p>
    <w:p w:rsidR="00756B41" w:rsidRPr="00480AC5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>Для реализации программы необходим слаженный сплоченный коллектив единомышленников. В нашем лагере отдыхают дети разных возрастов. Поэтому воспитатели – это учителя начальной школы, а также старшего и среднего звена.</w:t>
      </w:r>
    </w:p>
    <w:p w:rsidR="00756B41" w:rsidRDefault="00756B41" w:rsidP="00756B41">
      <w:pPr>
        <w:rPr>
          <w:sz w:val="28"/>
          <w:szCs w:val="28"/>
        </w:rPr>
      </w:pPr>
    </w:p>
    <w:p w:rsidR="00756B41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>Кроме этого в лагере работают вожатые. Они помогают воспитателям организовывать ребят.</w:t>
      </w:r>
    </w:p>
    <w:p w:rsidR="00756B41" w:rsidRDefault="00756B41" w:rsidP="00756B41">
      <w:pPr>
        <w:rPr>
          <w:sz w:val="28"/>
          <w:szCs w:val="28"/>
        </w:rPr>
      </w:pPr>
    </w:p>
    <w:p w:rsidR="00756B41" w:rsidRDefault="00756B41" w:rsidP="00756B41">
      <w:pPr>
        <w:rPr>
          <w:sz w:val="28"/>
          <w:szCs w:val="28"/>
        </w:rPr>
      </w:pPr>
    </w:p>
    <w:p w:rsidR="00756B41" w:rsidRPr="00480AC5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 xml:space="preserve">   Руководит всей жизнью лагеря, обеспечивает благоприятные условия для реализации программы начальник лагеря </w:t>
      </w:r>
      <w:r>
        <w:rPr>
          <w:sz w:val="28"/>
          <w:szCs w:val="28"/>
        </w:rPr>
        <w:t>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Методическое обеспечение программы:</w:t>
      </w:r>
    </w:p>
    <w:p w:rsidR="00C43FA3" w:rsidRDefault="00DF76AC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программы лагеря</w:t>
      </w:r>
      <w:r w:rsidR="00C43FA3">
        <w:rPr>
          <w:rFonts w:ascii="Times New Roman CYR" w:hAnsi="Times New Roman CYR" w:cs="Times New Roman CYR"/>
          <w:color w:val="000000"/>
          <w:highlight w:val="white"/>
        </w:rPr>
        <w:t>, план мероприятий;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должностные инструкции,</w:t>
      </w:r>
      <w:r w:rsidR="00DF76AC">
        <w:rPr>
          <w:rFonts w:ascii="Times New Roman CYR" w:hAnsi="Times New Roman CYR" w:cs="Times New Roman CYR"/>
          <w:color w:val="000000"/>
          <w:highlight w:val="white"/>
        </w:rPr>
        <w:t xml:space="preserve"> приказы об организации лагеря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на базе школы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подбор методических разработок в соответствии с планом работы;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системы отслеживания результатов и подведение итогов.</w:t>
      </w:r>
    </w:p>
    <w:p w:rsidR="00CF6412" w:rsidRDefault="00CF6412" w:rsidP="00CF6412">
      <w:pPr>
        <w:pStyle w:val="10"/>
        <w:rPr>
          <w:rFonts w:ascii="Corbel"/>
        </w:rPr>
      </w:pPr>
    </w:p>
    <w:p w:rsidR="00944798" w:rsidRPr="00756B41" w:rsidRDefault="00CF6412" w:rsidP="00CF6412">
      <w:pPr>
        <w:tabs>
          <w:tab w:val="left" w:pos="3885"/>
        </w:tabs>
        <w:rPr>
          <w:b/>
          <w:sz w:val="26"/>
          <w:szCs w:val="26"/>
          <w:u w:val="single"/>
        </w:rPr>
      </w:pPr>
      <w:r>
        <w:tab/>
      </w:r>
      <w:bookmarkStart w:id="1" w:name="_TOC_250002"/>
      <w:bookmarkEnd w:id="1"/>
      <w:r w:rsidR="009A2FA5" w:rsidRPr="00756B41">
        <w:rPr>
          <w:b/>
          <w:sz w:val="26"/>
          <w:szCs w:val="26"/>
          <w:u w:val="single"/>
        </w:rPr>
        <w:t>Диагностика</w:t>
      </w:r>
    </w:p>
    <w:p w:rsidR="00944798" w:rsidRPr="00816F2E" w:rsidRDefault="00944798" w:rsidP="00CF6412">
      <w:pPr>
        <w:pStyle w:val="10"/>
        <w:rPr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0"/>
        <w:gridCol w:w="9110"/>
      </w:tblGrid>
      <w:tr w:rsidR="00944798" w:rsidRPr="00816F2E" w:rsidTr="00CF6412">
        <w:trPr>
          <w:trHeight w:val="220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Вводная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Начало смены. Выяснение пожеланий ипредпочтений,первичноевыяснениепсихологическогоклиматавдетскихколлективах: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планерки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администрации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лагеря,воспитателей.</w:t>
            </w:r>
          </w:p>
        </w:tc>
      </w:tr>
      <w:tr w:rsidR="00944798" w:rsidRPr="00816F2E" w:rsidTr="00CF6412">
        <w:trPr>
          <w:trHeight w:val="182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Пошаговая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предыдущегодня.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отрядных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сборах.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Форумлагеря(возможностьвынесенияпроблемы,идеи,событиявобщееобсуждение).</w:t>
            </w:r>
          </w:p>
        </w:tc>
      </w:tr>
      <w:tr w:rsidR="00944798" w:rsidRPr="00816F2E" w:rsidTr="00CF6412">
        <w:trPr>
          <w:trHeight w:val="2394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Итоговая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Творческий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отзыв(стенгазетаипрезентация«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Наш лагерь»)Беседы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всей</w:t>
            </w:r>
            <w:r w:rsidR="00DF76AC">
              <w:rPr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смены.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Фабрикадостиженийлагеря.</w:t>
            </w:r>
          </w:p>
        </w:tc>
      </w:tr>
    </w:tbl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Работа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по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сплочению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коллектива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воспитанников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="00DF76AC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="00DF76AC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 с</w:t>
      </w:r>
      <w:r w:rsidR="00DF76AC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 проводятся: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Огонёк«Расскажимнеосебе».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Коммуникативныеигры«Снежныйком»,«Назовись».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Игрынавыявлениелидеров«Верёвочка»,«Карабас»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Игрынасплочениеколлектива «Зоопарк–1»,«Заколдованныйзамок»,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«Шишки,жёлуди,орехи»,«Казаки-разбойники», «Да»и«Нет»неговори!»,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«Хвостдракона»,«Зоопарк-2».</w:t>
      </w:r>
    </w:p>
    <w:p w:rsidR="00944798" w:rsidRPr="00CF6412" w:rsidRDefault="009A2FA5" w:rsidP="00CF6412">
      <w:pPr>
        <w:pStyle w:val="10"/>
        <w:jc w:val="both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Профилактические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мероприятия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и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мероприятия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по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предупреждению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чрезвычайных ситуаций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и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охране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жизн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идетей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влетний</w:t>
      </w:r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период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Инструктажидлядетей: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«Правилапожарнойбезопасности»;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«Правилаповедениядетейприпроведениипрогулок,экскурсийипоходов»;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«Безопасностьдетейприпроведенииспортивныхимассовыхмероприятий»;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«Правилабезопасностипритерактах»;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«Попредупреждениюкишечныхзаболеваний»;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«Мерыбезопасностижизнидетейприукусеклещом»;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«Правиладорожногодвижения».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Беседыоздоровье («Минутказдоровья»):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«Какухаживатьзазубами?»;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«Путешествиевстрану«Витаминию»;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«Какберечьглаза?»;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Игра-беседа«Урокибезопасностиприпожаре».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Беседыпо основам безопасности жизнедеятельности («Утренняяпятиминутка»):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«Одиндома»;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«Правилаповеденияснезнакомымилюдьми»;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«Правилаповеденияибезопасностичеловеканаводе»;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«Мерыдоврачебнойпомощи»;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«Осторожно,дорога»;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«Ролики,скейтбордыидорога».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Работапоразвитиютворческихспособностейдетей: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оформлениеотрядныхуголков,стенныхгазет;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ярмаркаидейипредложений;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конкурсырисунковнаасфальте:«Моя фантазия»,«Ялюблютебя,Россия»идр.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Коллективныетворческиедела: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«Алло!Мыищемталанты!»;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«ДеньнезависимостиРоссии»;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конкурсагитбригад;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«Деньпамяти»;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театрализованноезакрытиелагернойсмены«Авоти мы!».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Мероприятиянаразвитиетворческогомышления:</w:t>
      </w:r>
    </w:p>
    <w:p w:rsidR="00816F2E" w:rsidRDefault="009A2FA5" w:rsidP="00CF6412">
      <w:pPr>
        <w:pStyle w:val="10"/>
        <w:jc w:val="left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загадки,кроссворды,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</w:p>
    <w:p w:rsidR="00816F2E" w:rsidRDefault="009A2FA5" w:rsidP="00CF6412">
      <w:pPr>
        <w:pStyle w:val="10"/>
        <w:jc w:val="left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викторина«Смекалка,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эрудицияисмех–неотъемлемыйуспех!»,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конкурснаяпрограмма«Эрудит–шоу»,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конкурс–игра«Весёлыеминутки»,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конкурстанцевальногомастерства«Вритметанца»,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конкурснебылиц«Какменясобираливлагерь»,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интеллектуальнаяигра«Разноцветнаякапель»,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конкурс–игра«Счастливыйслучай»,«Полечудес»;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Итоговаявыставкаподелок,рисунков.</w:t>
      </w:r>
    </w:p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bookmarkStart w:id="2" w:name="_TOC_250001"/>
      <w:r w:rsidRPr="00CF6412">
        <w:rPr>
          <w:b/>
          <w:i/>
          <w:sz w:val="26"/>
          <w:szCs w:val="26"/>
        </w:rPr>
        <w:t>Ожидаемые</w:t>
      </w:r>
      <w:bookmarkEnd w:id="2"/>
      <w:r w:rsidR="00DF76AC">
        <w:rPr>
          <w:b/>
          <w:i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результаты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Входереализации даннойпрограммыожидается: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Общееоздоровлениевоспитанников,укреплениеихздоровья.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Укреплениефизическихипсихологическихсилдетейиподростков,развитиелидерскихиорганизаторскихкачеств,приобретениеновыхзнаний, развитие творческих способностей, детской самостоятельности исамодеятельности.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Получениеучастникамисменыуменийинавыковиндивидуальнойиколлективнойтворческойитрудовойдеятельности,социальнойактивности.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Развитиекоммуникативныхспособностейитолерантности.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всоциально-значимуюдеятельность.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Приобретениеновыхзнанийиуменийврезультатезанятийвкружках(разучиваниепесен,игр,составлениепроектов)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Расширениекругозорадетей.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социально-</w:t>
      </w:r>
      <w:r w:rsidRPr="00816F2E">
        <w:rPr>
          <w:sz w:val="26"/>
          <w:szCs w:val="26"/>
        </w:rPr>
        <w:t>нравственныхнорм.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="00DF76AC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="00DF76AC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="00DF76AC">
        <w:rPr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944798" w:rsidRPr="00CF6412" w:rsidRDefault="009A2FA5" w:rsidP="00CF6412">
      <w:pPr>
        <w:pStyle w:val="10"/>
        <w:rPr>
          <w:b/>
          <w:i/>
          <w:u w:val="single"/>
        </w:rPr>
      </w:pPr>
      <w:r w:rsidRPr="00CF6412">
        <w:rPr>
          <w:b/>
          <w:i/>
          <w:u w:val="single"/>
        </w:rPr>
        <w:t>Законылагеря: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Закон«Наше</w:t>
      </w:r>
      <w:r w:rsidR="00DF76AC">
        <w:rPr>
          <w:i/>
          <w:u w:val="single"/>
        </w:rPr>
        <w:t xml:space="preserve"> </w:t>
      </w:r>
      <w:r w:rsidRPr="00CF6412">
        <w:rPr>
          <w:i/>
          <w:u w:val="single"/>
        </w:rPr>
        <w:t>имя–отряд!»</w:t>
      </w:r>
    </w:p>
    <w:p w:rsidR="00944798" w:rsidRPr="0070776A" w:rsidRDefault="009A2FA5" w:rsidP="00CF6412">
      <w:pPr>
        <w:pStyle w:val="10"/>
      </w:pPr>
      <w:r w:rsidRPr="0070776A">
        <w:t>Отряд</w:t>
      </w:r>
      <w:r w:rsidR="00DF76AC">
        <w:t xml:space="preserve"> </w:t>
      </w:r>
      <w:r w:rsidRPr="0070776A">
        <w:t>живет</w:t>
      </w:r>
      <w:r w:rsidR="00DF76AC">
        <w:t xml:space="preserve"> </w:t>
      </w:r>
      <w:r w:rsidRPr="0070776A">
        <w:t>и</w:t>
      </w:r>
      <w:r w:rsidR="00DF76AC">
        <w:t xml:space="preserve"> </w:t>
      </w:r>
      <w:r w:rsidRPr="0070776A">
        <w:t>работает</w:t>
      </w:r>
      <w:r w:rsidR="00DF76AC">
        <w:t xml:space="preserve"> </w:t>
      </w:r>
      <w:r w:rsidRPr="0070776A">
        <w:t>по</w:t>
      </w:r>
      <w:r w:rsidR="00DF76AC">
        <w:t xml:space="preserve"> </w:t>
      </w:r>
      <w:r w:rsidRPr="0070776A">
        <w:t>программе</w:t>
      </w:r>
      <w:r w:rsidR="00DF76AC">
        <w:t xml:space="preserve"> </w:t>
      </w:r>
      <w:r w:rsidRPr="0070776A">
        <w:t>лагеря</w:t>
      </w:r>
      <w:r w:rsidR="00DF76AC">
        <w:t xml:space="preserve"> </w:t>
      </w:r>
      <w:r w:rsidRPr="0070776A">
        <w:t>и</w:t>
      </w:r>
      <w:r w:rsidR="00DF76AC">
        <w:t xml:space="preserve"> </w:t>
      </w:r>
      <w:r w:rsidRPr="0070776A">
        <w:t>режиму</w:t>
      </w:r>
      <w:r w:rsidR="00DF76AC">
        <w:t xml:space="preserve"> </w:t>
      </w:r>
      <w:r w:rsidRPr="0070776A">
        <w:t>дня.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Закон«Здоровый</w:t>
      </w:r>
      <w:r w:rsidR="00DF76AC">
        <w:rPr>
          <w:i/>
          <w:u w:val="single"/>
        </w:rPr>
        <w:t xml:space="preserve"> </w:t>
      </w:r>
      <w:r w:rsidRPr="00CF6412">
        <w:rPr>
          <w:i/>
          <w:u w:val="single"/>
        </w:rPr>
        <w:t>образ</w:t>
      </w:r>
      <w:r w:rsidR="00DF76AC">
        <w:rPr>
          <w:i/>
          <w:u w:val="single"/>
        </w:rPr>
        <w:t xml:space="preserve"> </w:t>
      </w:r>
      <w:r w:rsidRPr="00CF6412">
        <w:rPr>
          <w:i/>
          <w:u w:val="single"/>
        </w:rPr>
        <w:t>жизни!»</w:t>
      </w:r>
    </w:p>
    <w:p w:rsidR="00944798" w:rsidRPr="0070776A" w:rsidRDefault="009A2FA5" w:rsidP="00CF6412">
      <w:pPr>
        <w:pStyle w:val="10"/>
      </w:pPr>
      <w:r w:rsidRPr="0070776A">
        <w:t>Береги</w:t>
      </w:r>
      <w:r w:rsidR="00DF76AC">
        <w:t xml:space="preserve"> </w:t>
      </w:r>
      <w:r w:rsidRPr="0070776A">
        <w:t>свое</w:t>
      </w:r>
      <w:r w:rsidR="00DF76AC">
        <w:t xml:space="preserve"> </w:t>
      </w:r>
      <w:r w:rsidRPr="0070776A">
        <w:t>здоровье.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Закон«Территория»</w:t>
      </w:r>
    </w:p>
    <w:p w:rsidR="00944798" w:rsidRPr="0070776A" w:rsidRDefault="009A2FA5" w:rsidP="00CF6412">
      <w:pPr>
        <w:pStyle w:val="10"/>
      </w:pPr>
      <w:r w:rsidRPr="0070776A">
        <w:t>Запрещается</w:t>
      </w:r>
      <w:r w:rsidR="00DF76AC">
        <w:t xml:space="preserve"> </w:t>
      </w:r>
      <w:r w:rsidRPr="0070776A">
        <w:t>выходить</w:t>
      </w:r>
      <w:r w:rsidR="00DF76AC">
        <w:t xml:space="preserve"> </w:t>
      </w:r>
      <w:r w:rsidRPr="0070776A">
        <w:t>за</w:t>
      </w:r>
      <w:r w:rsidR="00DF76AC">
        <w:t xml:space="preserve"> </w:t>
      </w:r>
      <w:r w:rsidRPr="0070776A">
        <w:t>территорию</w:t>
      </w:r>
      <w:r w:rsidR="00DF76AC">
        <w:t xml:space="preserve"> </w:t>
      </w:r>
      <w:r w:rsidRPr="0070776A">
        <w:t>лагеря</w:t>
      </w:r>
      <w:r w:rsidR="00DF76AC">
        <w:t xml:space="preserve"> </w:t>
      </w:r>
      <w:r w:rsidRPr="0070776A">
        <w:t>без</w:t>
      </w:r>
      <w:r w:rsidR="00DF76AC">
        <w:t xml:space="preserve"> </w:t>
      </w:r>
      <w:r w:rsidRPr="0070776A">
        <w:t>сопровождения</w:t>
      </w:r>
      <w:r w:rsidR="00DF76AC">
        <w:t xml:space="preserve"> </w:t>
      </w:r>
      <w:r w:rsidRPr="0070776A">
        <w:t>педагогов.</w:t>
      </w:r>
    </w:p>
    <w:p w:rsidR="00944798" w:rsidRPr="00CF6412" w:rsidRDefault="00DF76AC" w:rsidP="00CF6412">
      <w:pPr>
        <w:pStyle w:val="10"/>
        <w:rPr>
          <w:i/>
          <w:u w:val="single"/>
        </w:rPr>
      </w:pPr>
      <w:r>
        <w:rPr>
          <w:i/>
          <w:u w:val="single"/>
        </w:rPr>
        <w:t xml:space="preserve">Закон </w:t>
      </w:r>
      <w:r w:rsidR="009A2FA5" w:rsidRPr="00CF6412">
        <w:rPr>
          <w:i/>
          <w:u w:val="single"/>
        </w:rPr>
        <w:t>чистоты</w:t>
      </w:r>
      <w:r>
        <w:rPr>
          <w:i/>
          <w:u w:val="single"/>
        </w:rPr>
        <w:t xml:space="preserve"> </w:t>
      </w:r>
      <w:r w:rsidR="009A2FA5" w:rsidRPr="00CF6412">
        <w:rPr>
          <w:i/>
          <w:u w:val="single"/>
        </w:rPr>
        <w:t>и красоты</w:t>
      </w:r>
    </w:p>
    <w:p w:rsidR="00944798" w:rsidRPr="0070776A" w:rsidRDefault="009A2FA5" w:rsidP="00CF6412">
      <w:pPr>
        <w:pStyle w:val="10"/>
      </w:pPr>
      <w:r w:rsidRPr="0070776A">
        <w:t>Соблюдай</w:t>
      </w:r>
      <w:r w:rsidR="00DF76AC">
        <w:t xml:space="preserve"> </w:t>
      </w:r>
      <w:r w:rsidRPr="0070776A">
        <w:t>личную</w:t>
      </w:r>
      <w:r w:rsidR="00DF76AC">
        <w:t xml:space="preserve"> </w:t>
      </w:r>
      <w:r w:rsidRPr="0070776A">
        <w:t>гигиену,содержиличныевещииполученноеимуществолагеряв чистоте и порядке.</w:t>
      </w:r>
    </w:p>
    <w:p w:rsidR="00944798" w:rsidRPr="0070776A" w:rsidRDefault="009A2FA5" w:rsidP="00CF6412">
      <w:pPr>
        <w:pStyle w:val="10"/>
      </w:pPr>
      <w:r w:rsidRPr="0070776A">
        <w:t>Относись</w:t>
      </w:r>
      <w:r w:rsidR="00DF76AC">
        <w:t xml:space="preserve"> </w:t>
      </w:r>
      <w:r w:rsidRPr="0070776A">
        <w:t>бережно</w:t>
      </w:r>
      <w:r w:rsidR="00DF76AC">
        <w:t xml:space="preserve"> </w:t>
      </w:r>
      <w:r w:rsidRPr="0070776A">
        <w:t>к</w:t>
      </w:r>
      <w:r w:rsidR="00DF76AC">
        <w:t xml:space="preserve"> </w:t>
      </w:r>
      <w:r w:rsidRPr="0070776A">
        <w:t>имуществулагеря.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="00F32475">
        <w:rPr>
          <w:i/>
          <w:u w:val="single"/>
        </w:rPr>
        <w:t xml:space="preserve"> </w:t>
      </w:r>
      <w:r w:rsidRPr="00CF6412">
        <w:rPr>
          <w:i/>
          <w:u w:val="single"/>
        </w:rPr>
        <w:t>Уважения</w:t>
      </w:r>
    </w:p>
    <w:p w:rsidR="00944798" w:rsidRPr="0070776A" w:rsidRDefault="009A2FA5" w:rsidP="00CF6412">
      <w:pPr>
        <w:pStyle w:val="10"/>
      </w:pPr>
      <w:r w:rsidRPr="0070776A">
        <w:t>Еслихочешь,чтобыуважалитебя,относисьсуважениемкдругим.Будьвежливымвобщениистоварищамиивзрослыми.</w:t>
      </w:r>
    </w:p>
    <w:p w:rsidR="00CC4355" w:rsidRDefault="009A2FA5" w:rsidP="00CF6412">
      <w:pPr>
        <w:pStyle w:val="10"/>
      </w:pPr>
      <w:r w:rsidRPr="0070776A">
        <w:lastRenderedPageBreak/>
        <w:t>Не</w:t>
      </w:r>
      <w:r w:rsidR="00F32475">
        <w:t xml:space="preserve"> </w:t>
      </w:r>
      <w:r w:rsidRPr="0070776A">
        <w:t>употребляй</w:t>
      </w:r>
      <w:r w:rsidR="00F32475">
        <w:t xml:space="preserve"> </w:t>
      </w:r>
      <w:r w:rsidRPr="0070776A">
        <w:t>нецензурных</w:t>
      </w:r>
      <w:r w:rsidR="00F32475">
        <w:t xml:space="preserve"> </w:t>
      </w:r>
      <w:r w:rsidRPr="0070776A">
        <w:t>выражений.</w:t>
      </w:r>
    </w:p>
    <w:p w:rsidR="00944798" w:rsidRPr="0070776A" w:rsidRDefault="009A2FA5" w:rsidP="00CF6412">
      <w:pPr>
        <w:pStyle w:val="10"/>
      </w:pPr>
      <w:r w:rsidRPr="0070776A">
        <w:t>Твои</w:t>
      </w:r>
      <w:r w:rsidR="00F32475">
        <w:t xml:space="preserve"> </w:t>
      </w:r>
      <w:r w:rsidRPr="0070776A">
        <w:t>действия</w:t>
      </w:r>
      <w:r w:rsidR="00F32475">
        <w:t xml:space="preserve"> </w:t>
      </w:r>
      <w:r w:rsidRPr="0070776A">
        <w:t>не</w:t>
      </w:r>
      <w:r w:rsidR="00F32475">
        <w:t xml:space="preserve"> </w:t>
      </w:r>
      <w:r w:rsidRPr="0070776A">
        <w:t>должны</w:t>
      </w:r>
      <w:r w:rsidR="00F32475">
        <w:t xml:space="preserve"> </w:t>
      </w:r>
      <w:r w:rsidRPr="0070776A">
        <w:t>представлять</w:t>
      </w:r>
      <w:r w:rsidR="00F32475">
        <w:t xml:space="preserve"> </w:t>
      </w:r>
      <w:r w:rsidRPr="0070776A">
        <w:t>угрозу</w:t>
      </w:r>
      <w:r w:rsidR="00F32475">
        <w:t xml:space="preserve"> </w:t>
      </w:r>
      <w:r w:rsidRPr="0070776A">
        <w:t>окружающим.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Закон«Зелень»</w:t>
      </w:r>
    </w:p>
    <w:p w:rsidR="00944798" w:rsidRPr="0070776A" w:rsidRDefault="009A2FA5" w:rsidP="00CF6412">
      <w:pPr>
        <w:pStyle w:val="10"/>
      </w:pPr>
      <w:r w:rsidRPr="0070776A">
        <w:t>Ни</w:t>
      </w:r>
      <w:r w:rsidR="00F32475">
        <w:t xml:space="preserve"> </w:t>
      </w:r>
      <w:r w:rsidRPr="0070776A">
        <w:t>одной</w:t>
      </w:r>
      <w:r w:rsidR="00F32475">
        <w:t xml:space="preserve"> </w:t>
      </w:r>
      <w:r w:rsidRPr="0070776A">
        <w:t>сломанной</w:t>
      </w:r>
      <w:r w:rsidR="00F32475">
        <w:t xml:space="preserve"> </w:t>
      </w:r>
      <w:r w:rsidRPr="0070776A">
        <w:t>ветки. Сохраним</w:t>
      </w:r>
      <w:r w:rsidR="00F32475">
        <w:t xml:space="preserve"> </w:t>
      </w:r>
      <w:r w:rsidRPr="0070776A">
        <w:t>наш</w:t>
      </w:r>
      <w:r w:rsidR="00F32475">
        <w:t xml:space="preserve"> </w:t>
      </w:r>
      <w:r w:rsidRPr="0070776A">
        <w:t>лагерь</w:t>
      </w:r>
      <w:r w:rsidR="00F32475">
        <w:t xml:space="preserve"> </w:t>
      </w:r>
      <w:r w:rsidRPr="0070776A">
        <w:t>зеленым!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«Правая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рука»</w:t>
      </w:r>
    </w:p>
    <w:p w:rsidR="00944798" w:rsidRPr="0070776A" w:rsidRDefault="009A2FA5" w:rsidP="00CF6412">
      <w:pPr>
        <w:pStyle w:val="10"/>
      </w:pPr>
      <w:r w:rsidRPr="0070776A">
        <w:t>Если</w:t>
      </w:r>
      <w:r w:rsidR="00F32475">
        <w:t xml:space="preserve"> </w:t>
      </w:r>
      <w:r w:rsidRPr="0070776A">
        <w:t>вожатый</w:t>
      </w:r>
      <w:r w:rsidR="00F32475">
        <w:t xml:space="preserve"> </w:t>
      </w:r>
      <w:r w:rsidRPr="0070776A">
        <w:t>поднимает</w:t>
      </w:r>
      <w:r w:rsidR="00F32475">
        <w:t xml:space="preserve"> </w:t>
      </w:r>
      <w:r w:rsidRPr="0070776A">
        <w:t>правую</w:t>
      </w:r>
      <w:r w:rsidR="00F32475">
        <w:t xml:space="preserve"> </w:t>
      </w:r>
      <w:r w:rsidRPr="0070776A">
        <w:t>руку</w:t>
      </w:r>
      <w:r w:rsidR="00F32475">
        <w:t xml:space="preserve"> </w:t>
      </w:r>
      <w:r w:rsidRPr="0070776A">
        <w:t>все</w:t>
      </w:r>
      <w:r w:rsidR="00F32475">
        <w:t xml:space="preserve"> </w:t>
      </w:r>
      <w:r w:rsidRPr="0070776A">
        <w:t>замолкают.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«Рука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молчания»</w:t>
      </w:r>
    </w:p>
    <w:p w:rsidR="00944798" w:rsidRPr="0070776A" w:rsidRDefault="009A2FA5" w:rsidP="00CF6412">
      <w:pPr>
        <w:pStyle w:val="10"/>
      </w:pPr>
      <w:r w:rsidRPr="0070776A">
        <w:t>Если человек поднимает руку, ему необходимо сообщить людям что-то оченьнужное,поэтомукаждому,поднявшемуруку–слово!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Закон«За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свой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отряд»</w:t>
      </w:r>
    </w:p>
    <w:p w:rsidR="00944798" w:rsidRPr="0070776A" w:rsidRDefault="009A2FA5" w:rsidP="00CF6412">
      <w:pPr>
        <w:pStyle w:val="10"/>
      </w:pPr>
      <w:r w:rsidRPr="0070776A">
        <w:t>Всегда и везде старайся стоять за честь отряда. Никогда не компрометируй егов глазах окружающих. Поскольку от каждого зависит, каков будет отряд, то</w:t>
      </w:r>
      <w:r w:rsidR="00F32475">
        <w:t xml:space="preserve"> </w:t>
      </w:r>
      <w:r w:rsidRPr="0070776A">
        <w:t>приложи</w:t>
      </w:r>
      <w:r w:rsidR="00F32475">
        <w:t xml:space="preserve"> </w:t>
      </w:r>
      <w:r w:rsidRPr="0070776A">
        <w:t>все</w:t>
      </w:r>
      <w:r w:rsidR="00F32475">
        <w:t xml:space="preserve"> </w:t>
      </w:r>
      <w:r w:rsidRPr="0070776A">
        <w:t>силы</w:t>
      </w:r>
      <w:r w:rsidR="00F32475">
        <w:t xml:space="preserve"> </w:t>
      </w:r>
      <w:r w:rsidRPr="0070776A">
        <w:t>для</w:t>
      </w:r>
      <w:r w:rsidR="00F32475">
        <w:t xml:space="preserve"> </w:t>
      </w:r>
      <w:r w:rsidRPr="0070776A">
        <w:t>его</w:t>
      </w:r>
      <w:r w:rsidR="00F32475">
        <w:t xml:space="preserve"> </w:t>
      </w:r>
      <w:r w:rsidRPr="0070776A">
        <w:t>улучшения.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Закон«00»</w:t>
      </w:r>
    </w:p>
    <w:p w:rsidR="00944798" w:rsidRPr="0070776A" w:rsidRDefault="009A2FA5" w:rsidP="00CF6412">
      <w:pPr>
        <w:pStyle w:val="10"/>
      </w:pPr>
      <w:r w:rsidRPr="0070776A">
        <w:t>Времядорогоунас:берегитекаждыйчас.Чтобынеопаздывать,извольвыполнятьзакон«00»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Закон«Распорядок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дня»</w:t>
      </w:r>
    </w:p>
    <w:p w:rsidR="00944798" w:rsidRPr="0070776A" w:rsidRDefault="009A2FA5" w:rsidP="00CF6412">
      <w:pPr>
        <w:pStyle w:val="10"/>
      </w:pPr>
      <w:r w:rsidRPr="0070776A">
        <w:t>Никомувлагеренельзянарушатьраспорядок(опаздыватьназарядку,общелагерныесборы,нарушатьправилабезопасности).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Закон«Мотор»</w:t>
      </w:r>
    </w:p>
    <w:p w:rsidR="00944798" w:rsidRPr="0070776A" w:rsidRDefault="009A2FA5" w:rsidP="00CF6412">
      <w:pPr>
        <w:pStyle w:val="10"/>
      </w:pPr>
      <w:r w:rsidRPr="0070776A">
        <w:t>Долой</w:t>
      </w:r>
      <w:r w:rsidR="00F32475">
        <w:t xml:space="preserve"> </w:t>
      </w:r>
      <w:r w:rsidRPr="0070776A">
        <w:t>скуку!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="00F32475">
        <w:rPr>
          <w:i/>
          <w:u w:val="single"/>
        </w:rPr>
        <w:t xml:space="preserve"> </w:t>
      </w:r>
      <w:r w:rsidRPr="00006F44">
        <w:rPr>
          <w:i/>
          <w:u w:val="single"/>
        </w:rPr>
        <w:t>«Выносливость»</w:t>
      </w:r>
    </w:p>
    <w:p w:rsidR="00944798" w:rsidRPr="0070776A" w:rsidRDefault="009A2FA5" w:rsidP="00CF6412">
      <w:pPr>
        <w:pStyle w:val="10"/>
      </w:pPr>
      <w:r w:rsidRPr="0070776A">
        <w:t>Будь</w:t>
      </w:r>
      <w:r w:rsidR="00F32475">
        <w:t xml:space="preserve"> </w:t>
      </w:r>
      <w:r w:rsidRPr="0070776A">
        <w:t>вынослив!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Закон«Дружба»</w:t>
      </w:r>
    </w:p>
    <w:p w:rsidR="00944798" w:rsidRPr="0070776A" w:rsidRDefault="009A2FA5" w:rsidP="00CF6412">
      <w:pPr>
        <w:pStyle w:val="10"/>
      </w:pPr>
      <w:r w:rsidRPr="0070776A">
        <w:t>Один за всех</w:t>
      </w:r>
      <w:r w:rsidR="00F32475">
        <w:t xml:space="preserve"> </w:t>
      </w:r>
      <w:r w:rsidRPr="0070776A">
        <w:t>и</w:t>
      </w:r>
      <w:r w:rsidR="00F32475">
        <w:t xml:space="preserve"> </w:t>
      </w:r>
      <w:r w:rsidRPr="0070776A">
        <w:t>все</w:t>
      </w:r>
      <w:r w:rsidR="00F32475">
        <w:t xml:space="preserve"> </w:t>
      </w:r>
      <w:r w:rsidRPr="0070776A">
        <w:t>за одного!За</w:t>
      </w:r>
      <w:r w:rsidR="00F32475">
        <w:t xml:space="preserve"> </w:t>
      </w:r>
      <w:r w:rsidRPr="0070776A">
        <w:t>друзей стой</w:t>
      </w:r>
      <w:r w:rsidR="00F32475">
        <w:t xml:space="preserve"> </w:t>
      </w:r>
      <w:r w:rsidRPr="0070776A">
        <w:t>горой!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Закон«Творчество»</w:t>
      </w:r>
    </w:p>
    <w:p w:rsidR="00944798" w:rsidRPr="0070776A" w:rsidRDefault="009A2FA5" w:rsidP="00CF6412">
      <w:pPr>
        <w:pStyle w:val="10"/>
      </w:pPr>
      <w:r w:rsidRPr="0070776A">
        <w:t>Творить</w:t>
      </w:r>
      <w:r w:rsidR="00F32475">
        <w:t xml:space="preserve"> </w:t>
      </w:r>
      <w:r w:rsidRPr="0070776A">
        <w:t>всегда, творить</w:t>
      </w:r>
      <w:r w:rsidR="00F32475">
        <w:t xml:space="preserve"> </w:t>
      </w:r>
      <w:r w:rsidRPr="0070776A">
        <w:t>везде,творить</w:t>
      </w:r>
      <w:r w:rsidR="004E376D">
        <w:t xml:space="preserve"> </w:t>
      </w:r>
      <w:r w:rsidRPr="0070776A">
        <w:t>на радость</w:t>
      </w:r>
      <w:r w:rsidR="004E376D">
        <w:t xml:space="preserve"> </w:t>
      </w:r>
      <w:r w:rsidRPr="0070776A">
        <w:t>людям!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Символика</w:t>
      </w:r>
      <w:r w:rsidR="003B667B">
        <w:rPr>
          <w:b/>
          <w:i/>
        </w:rPr>
        <w:t xml:space="preserve"> </w:t>
      </w:r>
      <w:r w:rsidRPr="00006F44">
        <w:rPr>
          <w:b/>
          <w:i/>
        </w:rPr>
        <w:t>и</w:t>
      </w:r>
      <w:r w:rsidR="003B667B">
        <w:rPr>
          <w:b/>
          <w:i/>
        </w:rPr>
        <w:t xml:space="preserve"> </w:t>
      </w:r>
      <w:r w:rsidRPr="00006F44">
        <w:rPr>
          <w:b/>
          <w:i/>
        </w:rPr>
        <w:t>атрибутика</w:t>
      </w:r>
      <w:r w:rsidR="003B667B">
        <w:rPr>
          <w:b/>
          <w:i/>
        </w:rPr>
        <w:t xml:space="preserve"> </w:t>
      </w:r>
      <w:r w:rsidRPr="00006F44">
        <w:rPr>
          <w:b/>
          <w:i/>
        </w:rPr>
        <w:t>лагеря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Символы</w:t>
      </w:r>
      <w:r w:rsidR="003B667B">
        <w:rPr>
          <w:b/>
          <w:i/>
        </w:rPr>
        <w:t xml:space="preserve"> </w:t>
      </w:r>
      <w:r w:rsidRPr="00006F44">
        <w:rPr>
          <w:b/>
          <w:i/>
        </w:rPr>
        <w:t>и</w:t>
      </w:r>
      <w:r w:rsidR="003B667B">
        <w:rPr>
          <w:b/>
          <w:i/>
        </w:rPr>
        <w:t xml:space="preserve"> </w:t>
      </w:r>
      <w:r w:rsidRPr="00006F44">
        <w:rPr>
          <w:b/>
          <w:i/>
        </w:rPr>
        <w:t>атрибуты:эмблема.</w:t>
      </w:r>
    </w:p>
    <w:p w:rsidR="00944798" w:rsidRPr="00FA4B16" w:rsidRDefault="009A2FA5" w:rsidP="00CF6412">
      <w:pPr>
        <w:pStyle w:val="10"/>
      </w:pPr>
      <w:r w:rsidRPr="00FA4B16">
        <w:t>Название</w:t>
      </w:r>
      <w:r w:rsidR="003B667B">
        <w:t xml:space="preserve"> </w:t>
      </w:r>
      <w:r w:rsidRPr="00FA4B16">
        <w:t>смены–«</w:t>
      </w:r>
      <w:r w:rsidRPr="00CC4355">
        <w:rPr>
          <w:color w:val="FF0000"/>
        </w:rPr>
        <w:t>Яркое</w:t>
      </w:r>
      <w:r w:rsidR="003B667B">
        <w:rPr>
          <w:color w:val="FF0000"/>
        </w:rPr>
        <w:t xml:space="preserve"> </w:t>
      </w:r>
      <w:r w:rsidRPr="00CC4355">
        <w:rPr>
          <w:color w:val="FF0000"/>
        </w:rPr>
        <w:t>и</w:t>
      </w:r>
      <w:r w:rsidR="003B667B">
        <w:rPr>
          <w:color w:val="FF0000"/>
        </w:rPr>
        <w:t xml:space="preserve"> </w:t>
      </w:r>
      <w:r w:rsidRPr="00CC4355">
        <w:rPr>
          <w:color w:val="FF0000"/>
        </w:rPr>
        <w:t>весёлое</w:t>
      </w:r>
      <w:r w:rsidR="003B667B">
        <w:rPr>
          <w:color w:val="FF0000"/>
        </w:rPr>
        <w:t xml:space="preserve"> </w:t>
      </w:r>
      <w:r w:rsidRPr="00CC4355">
        <w:rPr>
          <w:color w:val="FF0000"/>
        </w:rPr>
        <w:t>лето!</w:t>
      </w:r>
      <w:r w:rsidRPr="00FA4B16">
        <w:t>».</w:t>
      </w:r>
    </w:p>
    <w:p w:rsidR="00944798" w:rsidRPr="00FA4B16" w:rsidRDefault="003B667B" w:rsidP="00CF6412">
      <w:pPr>
        <w:pStyle w:val="10"/>
      </w:pPr>
      <w:r>
        <w:t>Герои</w:t>
      </w:r>
      <w:r w:rsidR="009A2FA5" w:rsidRPr="00FA4B16">
        <w:t xml:space="preserve"> –Человечки</w:t>
      </w:r>
      <w:r>
        <w:t xml:space="preserve"> </w:t>
      </w:r>
      <w:r w:rsidR="009A2FA5" w:rsidRPr="00FA4B16">
        <w:t>весёлые.</w:t>
      </w:r>
    </w:p>
    <w:p w:rsidR="00944798" w:rsidRPr="00FA4B16" w:rsidRDefault="009A2FA5" w:rsidP="00CF6412">
      <w:pPr>
        <w:pStyle w:val="10"/>
      </w:pPr>
      <w:r w:rsidRPr="00FA4B16">
        <w:t>Девиз</w:t>
      </w:r>
      <w:r w:rsidR="003B667B">
        <w:t xml:space="preserve"> </w:t>
      </w:r>
      <w:r w:rsidRPr="00FA4B16">
        <w:t>путешествия:«Дружить</w:t>
      </w:r>
      <w:r w:rsidR="003B667B">
        <w:t xml:space="preserve"> </w:t>
      </w:r>
      <w:r w:rsidRPr="00FA4B16">
        <w:t>всегда,дружить</w:t>
      </w:r>
      <w:r w:rsidR="003B667B">
        <w:t xml:space="preserve"> </w:t>
      </w:r>
      <w:r w:rsidRPr="00FA4B16">
        <w:t>везде</w:t>
      </w:r>
      <w:r w:rsidR="003B667B">
        <w:t xml:space="preserve"> </w:t>
      </w:r>
      <w:r w:rsidRPr="00FA4B16">
        <w:t>и</w:t>
      </w:r>
      <w:r w:rsidR="003B667B">
        <w:t xml:space="preserve"> </w:t>
      </w:r>
      <w:r w:rsidRPr="00FA4B16">
        <w:t>не</w:t>
      </w:r>
      <w:r w:rsidR="003B667B">
        <w:t xml:space="preserve"> </w:t>
      </w:r>
      <w:r w:rsidRPr="00FA4B16">
        <w:t>бросать</w:t>
      </w:r>
      <w:r w:rsidR="003B667B">
        <w:t xml:space="preserve"> </w:t>
      </w:r>
      <w:r w:rsidRPr="00FA4B16">
        <w:t>друзей</w:t>
      </w:r>
      <w:r w:rsidR="003B667B">
        <w:t xml:space="preserve"> </w:t>
      </w:r>
      <w:r w:rsidRPr="00FA4B16">
        <w:t>в</w:t>
      </w:r>
      <w:r w:rsidR="003B667B">
        <w:t xml:space="preserve"> </w:t>
      </w:r>
      <w:r w:rsidRPr="00FA4B16">
        <w:t>беде!»</w:t>
      </w:r>
    </w:p>
    <w:p w:rsidR="00944798" w:rsidRDefault="00944798" w:rsidP="00CF6412">
      <w:pPr>
        <w:pStyle w:val="10"/>
        <w:rPr>
          <w:rFonts w:ascii="Corbel"/>
        </w:rPr>
        <w:sectPr w:rsidR="00944798">
          <w:footerReference w:type="default" r:id="rId9"/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006F44">
      <w:pPr>
        <w:pStyle w:val="10"/>
        <w:ind w:left="0"/>
        <w:jc w:val="left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3B667B" w:rsidRDefault="009A2FA5" w:rsidP="00006F44">
      <w:pPr>
        <w:pStyle w:val="10"/>
        <w:ind w:left="0"/>
        <w:rPr>
          <w:b/>
          <w:sz w:val="24"/>
        </w:rPr>
      </w:pPr>
      <w:r w:rsidRPr="003B667B">
        <w:rPr>
          <w:b/>
          <w:sz w:val="24"/>
        </w:rPr>
        <w:lastRenderedPageBreak/>
        <w:t>План-сетка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школьного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летнего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лагеря</w:t>
      </w:r>
    </w:p>
    <w:p w:rsidR="00944798" w:rsidRPr="003B667B" w:rsidRDefault="009A2FA5" w:rsidP="00CF6412">
      <w:pPr>
        <w:pStyle w:val="10"/>
        <w:rPr>
          <w:b/>
          <w:sz w:val="24"/>
        </w:rPr>
      </w:pPr>
      <w:r w:rsidRPr="003B667B">
        <w:rPr>
          <w:b/>
          <w:sz w:val="24"/>
        </w:rPr>
        <w:t>«</w:t>
      </w:r>
      <w:r w:rsidR="003B667B" w:rsidRPr="003B667B">
        <w:rPr>
          <w:b/>
          <w:sz w:val="24"/>
        </w:rPr>
        <w:t>Дружба</w:t>
      </w:r>
      <w:r w:rsidRPr="003B667B">
        <w:rPr>
          <w:b/>
          <w:sz w:val="24"/>
        </w:rPr>
        <w:t>»с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дневным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пребыванием</w:t>
      </w:r>
      <w:r w:rsidR="003B667B" w:rsidRPr="003B667B">
        <w:rPr>
          <w:b/>
          <w:sz w:val="24"/>
        </w:rPr>
        <w:t xml:space="preserve"> </w:t>
      </w:r>
      <w:r w:rsidRPr="003B667B">
        <w:rPr>
          <w:b/>
          <w:sz w:val="24"/>
        </w:rPr>
        <w:t>детей</w:t>
      </w:r>
    </w:p>
    <w:p w:rsidR="00EE36AA" w:rsidRPr="003B667B" w:rsidRDefault="00EE36AA" w:rsidP="00CF6412">
      <w:pPr>
        <w:pStyle w:val="10"/>
        <w:rPr>
          <w:b/>
          <w:sz w:val="24"/>
        </w:rPr>
      </w:pPr>
    </w:p>
    <w:tbl>
      <w:tblPr>
        <w:tblStyle w:val="GridTable6ColorfulAccent3"/>
        <w:tblW w:w="7240" w:type="pct"/>
        <w:tblLook w:val="04A0"/>
      </w:tblPr>
      <w:tblGrid>
        <w:gridCol w:w="2005"/>
        <w:gridCol w:w="234"/>
        <w:gridCol w:w="1247"/>
        <w:gridCol w:w="4581"/>
        <w:gridCol w:w="2159"/>
        <w:gridCol w:w="4581"/>
      </w:tblGrid>
      <w:tr w:rsidR="00EE36AA" w:rsidRPr="00006F44" w:rsidTr="00F32475">
        <w:trPr>
          <w:gridAfter w:val="1"/>
          <w:cnfStyle w:val="100000000000"/>
          <w:wAfter w:w="1547" w:type="pct"/>
        </w:trPr>
        <w:tc>
          <w:tcPr>
            <w:cnfStyle w:val="001000000000"/>
            <w:tcW w:w="677" w:type="pct"/>
          </w:tcPr>
          <w:p w:rsidR="00EE36AA" w:rsidRPr="00006F44" w:rsidRDefault="00EE36AA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Дата</w:t>
            </w: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1000000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100000000000"/>
              <w:rPr>
                <w:rStyle w:val="ae"/>
              </w:rPr>
            </w:pPr>
            <w:r w:rsidRPr="00006F44">
              <w:rPr>
                <w:rStyle w:val="ae"/>
              </w:rPr>
              <w:t>Название мероприятия</w:t>
            </w:r>
          </w:p>
        </w:tc>
        <w:tc>
          <w:tcPr>
            <w:tcW w:w="729" w:type="pct"/>
          </w:tcPr>
          <w:p w:rsidR="00EE36AA" w:rsidRPr="00006F44" w:rsidRDefault="00EE36AA" w:rsidP="00006F44">
            <w:pPr>
              <w:cnfStyle w:val="100000000000"/>
              <w:rPr>
                <w:rStyle w:val="ae"/>
              </w:rPr>
            </w:pPr>
            <w:r w:rsidRPr="00006F44">
              <w:rPr>
                <w:rStyle w:val="ae"/>
              </w:rPr>
              <w:t>Ответственный</w:t>
            </w:r>
          </w:p>
        </w:tc>
      </w:tr>
      <w:tr w:rsidR="00EE36AA" w:rsidRPr="00006F44" w:rsidTr="00F32475">
        <w:trPr>
          <w:gridAfter w:val="1"/>
          <w:cnfStyle w:val="000000100000"/>
          <w:wAfter w:w="1547" w:type="pct"/>
          <w:trHeight w:val="807"/>
        </w:trPr>
        <w:tc>
          <w:tcPr>
            <w:cnfStyle w:val="001000000000"/>
            <w:tcW w:w="677" w:type="pct"/>
            <w:vMerge w:val="restart"/>
          </w:tcPr>
          <w:p w:rsidR="00EE36AA" w:rsidRPr="00006F44" w:rsidRDefault="00EE36AA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</w:t>
            </w:r>
          </w:p>
          <w:p w:rsidR="00EE36AA" w:rsidRPr="00006F44" w:rsidRDefault="00EE36AA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«Здравствуй лагерь!»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79" w:type="pc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968" w:type="pct"/>
            <w:gridSpan w:val="2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 – открытие лагерного сезона.</w:t>
            </w:r>
          </w:p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EE36AA" w:rsidRPr="00006F44" w:rsidTr="00F32475">
        <w:trPr>
          <w:gridAfter w:val="1"/>
          <w:wAfter w:w="1547" w:type="pct"/>
          <w:trHeight w:val="315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cnfStyle w:val="000000100000"/>
          <w:wAfter w:w="1547" w:type="pct"/>
          <w:trHeight w:val="252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wAfter w:w="1547" w:type="pct"/>
          <w:trHeight w:val="263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Подготовка приветствия команд (эмблема, девиз)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cnfStyle w:val="000000100000"/>
          <w:wAfter w:w="1547" w:type="pct"/>
          <w:trHeight w:val="162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1 июня – День защиты детей.</w:t>
            </w:r>
          </w:p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Игровая программа</w:t>
            </w:r>
          </w:p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«Праздник детства».</w:t>
            </w:r>
          </w:p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Конкурс рисунка на асфальте «Мир глазами детей»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wAfter w:w="1547" w:type="pct"/>
          <w:trHeight w:val="327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cnfStyle w:val="000000100000"/>
          <w:wAfter w:w="1547" w:type="pct"/>
          <w:trHeight w:val="251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wAfter w:w="1547" w:type="pct"/>
          <w:trHeight w:val="288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000000"/>
              <w:rPr>
                <w:rStyle w:val="ae"/>
              </w:rPr>
            </w:pPr>
          </w:p>
        </w:tc>
      </w:tr>
      <w:tr w:rsidR="00EE36AA" w:rsidRPr="00006F44" w:rsidTr="00F32475">
        <w:trPr>
          <w:gridAfter w:val="1"/>
          <w:cnfStyle w:val="000000100000"/>
          <w:wAfter w:w="1547" w:type="pct"/>
          <w:trHeight w:val="188"/>
        </w:trPr>
        <w:tc>
          <w:tcPr>
            <w:cnfStyle w:val="001000000000"/>
            <w:tcW w:w="677" w:type="pct"/>
            <w:vMerge/>
          </w:tcPr>
          <w:p w:rsidR="00EE36AA" w:rsidRPr="00006F44" w:rsidRDefault="00EE36AA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EE36AA" w:rsidRPr="00006F44" w:rsidRDefault="00EE36AA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FE2178" w:rsidRPr="00006F44" w:rsidRDefault="00FE217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2</w:t>
            </w:r>
          </w:p>
          <w:p w:rsidR="00FE2178" w:rsidRPr="00006F44" w:rsidRDefault="00FE217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«Мы против агрессии»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9657A9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 xml:space="preserve">4 июня – Международный день невинных детей – жертв агрессии. </w:t>
            </w:r>
          </w:p>
          <w:p w:rsidR="009657A9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Садако Сасаки и легенда о 1000 бумажных журавликах.</w:t>
            </w:r>
          </w:p>
          <w:p w:rsidR="009657A9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Документальный фильм</w:t>
            </w:r>
          </w:p>
          <w:p w:rsidR="00FE2178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Акция «Бумажный журавлик»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9657A9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Музыкальный конкурс «Песня Дружбы, Добра, Мира!»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9657A9" w:rsidRPr="00006F44" w:rsidRDefault="009657A9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3</w:t>
            </w:r>
          </w:p>
          <w:p w:rsidR="00FE2178" w:rsidRPr="00006F44" w:rsidRDefault="009657A9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«Охрана природы»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FE2178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9657A9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 xml:space="preserve">Конкурс рисунков «Красная книга </w:t>
            </w:r>
            <w:r w:rsidR="00CC4355" w:rsidRPr="00006F44">
              <w:rPr>
                <w:rStyle w:val="ae"/>
              </w:rPr>
              <w:t>Ставропольского края</w:t>
            </w:r>
            <w:r w:rsidRPr="00006F44">
              <w:rPr>
                <w:rStyle w:val="ae"/>
              </w:rPr>
              <w:t>»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Экологическая викторина «Юные природоведы»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  <w:p w:rsidR="003B667B" w:rsidRPr="00006F44" w:rsidRDefault="003B667B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756B41" w:rsidRDefault="00756B41" w:rsidP="00006F44">
            <w:pPr>
              <w:rPr>
                <w:rStyle w:val="ae"/>
              </w:rPr>
            </w:pPr>
          </w:p>
          <w:p w:rsidR="009657A9" w:rsidRPr="00006F44" w:rsidRDefault="009657A9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4</w:t>
            </w:r>
          </w:p>
          <w:p w:rsidR="003B667B" w:rsidRPr="00006F44" w:rsidRDefault="009657A9" w:rsidP="003B667B">
            <w:pPr>
              <w:rPr>
                <w:rStyle w:val="ae"/>
                <w:b w:val="0"/>
                <w:bCs w:val="0"/>
              </w:rPr>
            </w:pPr>
            <w:r w:rsidRPr="00006F44">
              <w:rPr>
                <w:rStyle w:val="ae"/>
              </w:rPr>
              <w:t>«</w:t>
            </w:r>
            <w:r w:rsidR="003B667B">
              <w:rPr>
                <w:rStyle w:val="ae"/>
              </w:rPr>
              <w:t>В гостях у сказки»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9657A9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Спортивно-игровая программа «Путешествие на остров Буян»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9657A9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Театральная гостиная «В мире волшебной сказки» (инсценировка сказок А.С.Пушкина)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100000"/>
              <w:rPr>
                <w:rStyle w:val="ae"/>
              </w:rPr>
            </w:pPr>
          </w:p>
        </w:tc>
      </w:tr>
      <w:tr w:rsidR="00FE2178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FE2178" w:rsidRPr="00006F44" w:rsidRDefault="00FE217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FE2178" w:rsidRPr="00006F44" w:rsidRDefault="00FE217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1364A8" w:rsidRPr="00006F44" w:rsidRDefault="001364A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5</w:t>
            </w:r>
          </w:p>
          <w:p w:rsidR="001364A8" w:rsidRPr="00006F44" w:rsidRDefault="001364A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Безопасности дорожного движения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1364A8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Игра-эстафета «Школа светофорных наук»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Викторина «Знаем ПДД на отлично!»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1364A8" w:rsidRPr="00006F44" w:rsidRDefault="001364A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6</w:t>
            </w:r>
          </w:p>
          <w:p w:rsidR="001364A8" w:rsidRPr="00006F44" w:rsidRDefault="001364A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«Современна я мода»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Конкурс причесок «Варвара краса»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Творческий конкурс «Модный приговор»</w:t>
            </w:r>
            <w:r w:rsidRPr="00006F44">
              <w:rPr>
                <w:rStyle w:val="ae"/>
              </w:rPr>
              <w:tab/>
            </w:r>
          </w:p>
          <w:p w:rsidR="001364A8" w:rsidRPr="00006F44" w:rsidRDefault="005C3F6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Конкурс рисунков, аппликаций, поделок «Вечерний наряд»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5C3F68" w:rsidRPr="00006F44" w:rsidRDefault="005C3F6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7</w:t>
            </w:r>
          </w:p>
          <w:p w:rsidR="001364A8" w:rsidRPr="00006F44" w:rsidRDefault="005C3F68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</w:t>
            </w:r>
            <w:r w:rsidR="00177510" w:rsidRPr="00006F44">
              <w:rPr>
                <w:rStyle w:val="ae"/>
              </w:rPr>
              <w:t>День России</w:t>
            </w:r>
            <w:r w:rsidRPr="00006F44">
              <w:rPr>
                <w:rStyle w:val="ae"/>
              </w:rPr>
              <w:t>»</w:t>
            </w:r>
          </w:p>
          <w:p w:rsidR="00CC4355" w:rsidRPr="00006F44" w:rsidRDefault="00CC435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1364A8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000000"/>
              <w:rPr>
                <w:rStyle w:val="ae"/>
              </w:rPr>
            </w:pPr>
          </w:p>
        </w:tc>
      </w:tr>
      <w:tr w:rsidR="001364A8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1364A8" w:rsidRPr="00006F44" w:rsidRDefault="001364A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1364A8" w:rsidRPr="00006F44" w:rsidRDefault="001364A8" w:rsidP="00006F44">
            <w:pPr>
              <w:cnfStyle w:val="0000001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Pr="00006F44" w:rsidRDefault="0017751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Игра-путешествие</w:t>
            </w:r>
            <w:r w:rsidRPr="00006F44">
              <w:rPr>
                <w:rStyle w:val="ae"/>
              </w:rPr>
              <w:tab/>
              <w:t>«Народы</w:t>
            </w:r>
            <w:r w:rsidRPr="00006F44">
              <w:rPr>
                <w:rStyle w:val="ae"/>
              </w:rPr>
              <w:tab/>
              <w:t>и традиции России»</w:t>
            </w: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77510" w:rsidRPr="00006F44" w:rsidRDefault="0017751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Арт-мастерская «День России»</w:t>
            </w:r>
          </w:p>
          <w:p w:rsidR="005C3F68" w:rsidRPr="00006F44" w:rsidRDefault="0017751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Конкурс чтецов «Любовью к Родине дыша…»</w:t>
            </w: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000000"/>
              <w:rPr>
                <w:rStyle w:val="ae"/>
              </w:rPr>
            </w:pPr>
          </w:p>
        </w:tc>
      </w:tr>
      <w:tr w:rsidR="005C3F68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5C3F68" w:rsidRPr="00006F44" w:rsidRDefault="005C3F68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5C3F68" w:rsidRDefault="005C3F68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  <w:p w:rsidR="003B667B" w:rsidRPr="00006F44" w:rsidRDefault="003B667B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5C3F68" w:rsidRPr="00006F44" w:rsidRDefault="005C3F68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lastRenderedPageBreak/>
              <w:t>День 8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</w:t>
            </w:r>
            <w:r w:rsidR="003B667B">
              <w:rPr>
                <w:rStyle w:val="ae"/>
              </w:rPr>
              <w:t>Музыка</w:t>
            </w:r>
            <w:r w:rsidR="00177510" w:rsidRPr="00006F44">
              <w:rPr>
                <w:rStyle w:val="ae"/>
              </w:rPr>
              <w:t xml:space="preserve"> нас связала!</w:t>
            </w:r>
            <w:r w:rsidRPr="00006F44">
              <w:rPr>
                <w:rStyle w:val="ae"/>
              </w:rPr>
              <w:t>»</w:t>
            </w:r>
          </w:p>
          <w:p w:rsidR="00CC4355" w:rsidRPr="00006F44" w:rsidRDefault="00CC4355" w:rsidP="003B667B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17751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Музыкальный конкурс «Угадай мелодию»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177510" w:rsidRPr="00006F44" w:rsidRDefault="0017751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Игровая программа «Песни из любимых мультфильмов»</w:t>
            </w:r>
          </w:p>
          <w:p w:rsidR="00AB0020" w:rsidRPr="00006F44" w:rsidRDefault="0017751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Вокальный конкурс «Где песня льётся - там легче живётся»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9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«Этикет»</w:t>
            </w:r>
          </w:p>
          <w:p w:rsidR="00177510" w:rsidRPr="00006F44" w:rsidRDefault="0017751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Экспресс-викторина «Добрые и волшебные слова!»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Игра-путешествие «В стране этикета»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729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10</w:t>
            </w:r>
          </w:p>
          <w:p w:rsidR="00AB0020" w:rsidRPr="00006F44" w:rsidRDefault="00F32475" w:rsidP="00006F44">
            <w:pPr>
              <w:rPr>
                <w:rStyle w:val="ae"/>
              </w:rPr>
            </w:pPr>
            <w:r>
              <w:rPr>
                <w:rStyle w:val="ae"/>
              </w:rPr>
              <w:t>«Все профессии</w:t>
            </w:r>
            <w:r w:rsidR="00AB0020" w:rsidRPr="00006F44">
              <w:rPr>
                <w:rStyle w:val="ae"/>
              </w:rPr>
              <w:t xml:space="preserve"> важны»</w:t>
            </w:r>
          </w:p>
          <w:p w:rsidR="00177510" w:rsidRPr="00006F44" w:rsidRDefault="0017751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Спортивная игра «Веселые старты»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Интеллектуальная игра «Угадай профессию»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Конкурс презентаций «Профессия будущего»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</w:t>
            </w:r>
            <w:r w:rsidR="00A14A2B" w:rsidRPr="00006F44">
              <w:rPr>
                <w:rStyle w:val="ae"/>
              </w:rPr>
              <w:t>1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«Мир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талантов»</w:t>
            </w:r>
          </w:p>
          <w:p w:rsidR="00177510" w:rsidRPr="00006F44" w:rsidRDefault="0017751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Квест-игра «В поисках клада»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Фестиваль детского творчества «Зажги свою звезду!»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</w:t>
            </w:r>
            <w:r w:rsidR="00A14A2B" w:rsidRPr="00006F44">
              <w:rPr>
                <w:rStyle w:val="ae"/>
              </w:rPr>
              <w:t>2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«Мульти-пульти-карнавал»</w:t>
            </w:r>
          </w:p>
          <w:p w:rsidR="00177510" w:rsidRPr="00006F44" w:rsidRDefault="0017751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Мультпоказ «Три богатыря»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Игровая викторина «В гостях у мультиков»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</w:t>
            </w:r>
            <w:r w:rsidR="00A14A2B" w:rsidRPr="00006F44">
              <w:rPr>
                <w:rStyle w:val="ae"/>
              </w:rPr>
              <w:t>3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«Спорт это жизнь»</w:t>
            </w:r>
          </w:p>
          <w:p w:rsidR="00177510" w:rsidRPr="00006F44" w:rsidRDefault="0017751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Спортивный праздник «Быстрее! Выше! Сильнее!»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Викторина «В здоровом теле- здоровый  дух»</w:t>
            </w:r>
          </w:p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Спортивная игра «Силачи-ловкачи»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14</w:t>
            </w:r>
          </w:p>
          <w:p w:rsidR="00AB0020" w:rsidRPr="00006F44" w:rsidRDefault="00AB0020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«</w:t>
            </w:r>
            <w:r w:rsidR="00177510" w:rsidRPr="00006F44">
              <w:rPr>
                <w:rStyle w:val="ae"/>
              </w:rPr>
              <w:t>Вселенная,  космос</w:t>
            </w:r>
            <w:r w:rsidRPr="00006F44">
              <w:rPr>
                <w:rStyle w:val="ae"/>
              </w:rPr>
              <w:t>»</w:t>
            </w:r>
          </w:p>
          <w:p w:rsidR="00006F44" w:rsidRPr="00006F44" w:rsidRDefault="00006F44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</w:tr>
      <w:tr w:rsidR="00AB0020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17751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Квест-игра «Полёт во Вселенную»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177510" w:rsidRPr="00006F44" w:rsidRDefault="0017751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Арт-мастерская «Полет в космос»</w:t>
            </w:r>
          </w:p>
          <w:p w:rsidR="00AB0020" w:rsidRPr="00006F44" w:rsidRDefault="0017751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Игра-путешествие «Космические пираты. Охота за пиратскими кладами».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000000"/>
              <w:rPr>
                <w:rStyle w:val="ae"/>
              </w:rPr>
            </w:pPr>
          </w:p>
        </w:tc>
      </w:tr>
      <w:tr w:rsidR="00AB0020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AB0020" w:rsidRPr="00006F44" w:rsidRDefault="00AB0020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AB0020" w:rsidRPr="00006F44" w:rsidRDefault="00AB0020" w:rsidP="00006F44">
            <w:pPr>
              <w:cnfStyle w:val="000000100000"/>
              <w:rPr>
                <w:rStyle w:val="ae"/>
              </w:rPr>
            </w:pPr>
          </w:p>
        </w:tc>
      </w:tr>
      <w:tr w:rsidR="00F32475" w:rsidRPr="00006F44" w:rsidTr="00F32475">
        <w:trPr>
          <w:trHeight w:val="351"/>
        </w:trPr>
        <w:tc>
          <w:tcPr>
            <w:cnfStyle w:val="001000000000"/>
            <w:tcW w:w="677" w:type="pct"/>
            <w:vMerge w:val="restart"/>
          </w:tcPr>
          <w:p w:rsidR="00F32475" w:rsidRPr="00006F44" w:rsidRDefault="00F32475" w:rsidP="00006F44">
            <w:pPr>
              <w:rPr>
                <w:rStyle w:val="ae"/>
              </w:rPr>
            </w:pPr>
            <w:r w:rsidRPr="00006F44">
              <w:rPr>
                <w:rStyle w:val="ae"/>
              </w:rPr>
              <w:t>День 15</w:t>
            </w:r>
          </w:p>
          <w:p w:rsidR="00F32475" w:rsidRPr="00006F44" w:rsidRDefault="00F32475" w:rsidP="00006F44">
            <w:pPr>
              <w:rPr>
                <w:rStyle w:val="ae"/>
              </w:rPr>
            </w:pPr>
            <w:r>
              <w:rPr>
                <w:rStyle w:val="ae"/>
              </w:rPr>
              <w:t>Закрытие лагерной смены</w:t>
            </w: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Прием детей.</w:t>
            </w:r>
          </w:p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Линейка</w:t>
            </w:r>
          </w:p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Зарядка.</w:t>
            </w:r>
          </w:p>
        </w:tc>
        <w:tc>
          <w:tcPr>
            <w:tcW w:w="729" w:type="pct"/>
            <w:vMerge w:val="restar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Начальник лагеря, старшая вожатая, воспитатели</w:t>
            </w: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</w:p>
        </w:tc>
      </w:tr>
      <w:tr w:rsidR="00F32475" w:rsidRPr="00006F44" w:rsidTr="00F32475">
        <w:trPr>
          <w:cnfStyle w:val="000000100000"/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Завтрак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  <w:shd w:val="nil"/>
          </w:tcPr>
          <w:p w:rsidR="00F32475" w:rsidRPr="00006F44" w:rsidRDefault="00F32475">
            <w:pPr>
              <w:cnfStyle w:val="000000100000"/>
            </w:pPr>
          </w:p>
        </w:tc>
      </w:tr>
      <w:tr w:rsidR="00F32475" w:rsidRPr="00006F44" w:rsidTr="00F32475">
        <w:trPr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Минутка здоровья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>
            <w:pPr>
              <w:cnfStyle w:val="000000000000"/>
            </w:pPr>
          </w:p>
        </w:tc>
      </w:tr>
      <w:tr w:rsidR="00F32475" w:rsidRPr="00006F44" w:rsidTr="00F32475">
        <w:trPr>
          <w:cnfStyle w:val="000000100000"/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Конкурс рисунков «Самый замечательный день в лагере»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  <w:shd w:val="nil"/>
          </w:tcPr>
          <w:p w:rsidR="00F32475" w:rsidRPr="00006F44" w:rsidRDefault="00F32475">
            <w:pPr>
              <w:cnfStyle w:val="000000100000"/>
            </w:pPr>
          </w:p>
        </w:tc>
      </w:tr>
      <w:tr w:rsidR="00F32475" w:rsidRPr="00006F44" w:rsidTr="00F32475">
        <w:trPr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Конкурс рисунков на асфальте «Для меня самый</w:t>
            </w:r>
          </w:p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лучший день в лагере это…»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>
            <w:pPr>
              <w:cnfStyle w:val="000000000000"/>
            </w:pPr>
          </w:p>
        </w:tc>
      </w:tr>
      <w:tr w:rsidR="00F32475" w:rsidRPr="00006F44" w:rsidTr="00F32475">
        <w:trPr>
          <w:cnfStyle w:val="000000100000"/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Обед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  <w:shd w:val="nil"/>
          </w:tcPr>
          <w:p w:rsidR="00F32475" w:rsidRPr="00006F44" w:rsidRDefault="00F32475">
            <w:pPr>
              <w:cnfStyle w:val="000000100000"/>
            </w:pPr>
          </w:p>
        </w:tc>
      </w:tr>
      <w:tr w:rsidR="00F32475" w:rsidRPr="00006F44" w:rsidTr="00F32475">
        <w:trPr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Подведение итогов дня.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>
            <w:pPr>
              <w:cnfStyle w:val="000000000000"/>
            </w:pPr>
          </w:p>
        </w:tc>
      </w:tr>
      <w:tr w:rsidR="00F32475" w:rsidRPr="00006F44" w:rsidTr="00F32475">
        <w:trPr>
          <w:cnfStyle w:val="000000100000"/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100000"/>
              <w:rPr>
                <w:rStyle w:val="ae"/>
              </w:rPr>
            </w:pPr>
            <w:r w:rsidRPr="00006F44">
              <w:rPr>
                <w:rStyle w:val="ae"/>
              </w:rPr>
              <w:t>Уход детей домой.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  <w:shd w:val="nil"/>
          </w:tcPr>
          <w:p w:rsidR="00F32475" w:rsidRPr="00006F44" w:rsidRDefault="00F32475">
            <w:pPr>
              <w:cnfStyle w:val="000000100000"/>
            </w:pPr>
          </w:p>
        </w:tc>
      </w:tr>
      <w:tr w:rsidR="00F32475" w:rsidRPr="00006F44" w:rsidTr="00F32475">
        <w:trPr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F20536">
            <w:pPr>
              <w:cnfStyle w:val="000000000000"/>
              <w:rPr>
                <w:rStyle w:val="ae"/>
              </w:rPr>
            </w:pPr>
            <w:r w:rsidRPr="00006F44">
              <w:rPr>
                <w:rStyle w:val="ae"/>
              </w:rPr>
              <w:t>Планерка воспитателей.</w:t>
            </w: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>
            <w:pPr>
              <w:cnfStyle w:val="000000000000"/>
            </w:pPr>
          </w:p>
        </w:tc>
      </w:tr>
      <w:tr w:rsidR="00F32475" w:rsidRPr="00006F44" w:rsidTr="00F32475">
        <w:trPr>
          <w:gridAfter w:val="1"/>
          <w:cnfStyle w:val="000000100000"/>
          <w:wAfter w:w="1547" w:type="pct"/>
          <w:trHeight w:val="226"/>
        </w:trPr>
        <w:tc>
          <w:tcPr>
            <w:cnfStyle w:val="001000000000"/>
            <w:tcW w:w="677" w:type="pct"/>
            <w:vMerge w:val="restart"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 w:val="restar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wAfter w:w="1547" w:type="pct"/>
          <w:trHeight w:val="275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cnfStyle w:val="000000100000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wAfter w:w="1547" w:type="pct"/>
          <w:trHeight w:val="29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cnfStyle w:val="000000100000"/>
          <w:wAfter w:w="1547" w:type="pct"/>
          <w:trHeight w:val="378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wAfter w:w="1547" w:type="pct"/>
          <w:trHeight w:val="313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cnfStyle w:val="000000100000"/>
          <w:wAfter w:w="1547" w:type="pct"/>
          <w:trHeight w:val="262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wAfter w:w="1547" w:type="pct"/>
          <w:trHeight w:val="300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000000"/>
              <w:rPr>
                <w:rStyle w:val="ae"/>
              </w:rPr>
            </w:pPr>
          </w:p>
        </w:tc>
      </w:tr>
      <w:tr w:rsidR="00F32475" w:rsidRPr="00006F44" w:rsidTr="00F32475">
        <w:trPr>
          <w:gridAfter w:val="1"/>
          <w:cnfStyle w:val="000000100000"/>
          <w:wAfter w:w="1547" w:type="pct"/>
          <w:trHeight w:val="351"/>
        </w:trPr>
        <w:tc>
          <w:tcPr>
            <w:cnfStyle w:val="001000000000"/>
            <w:tcW w:w="677" w:type="pct"/>
            <w:vMerge/>
          </w:tcPr>
          <w:p w:rsidR="00F32475" w:rsidRPr="00006F44" w:rsidRDefault="00F32475" w:rsidP="00006F44">
            <w:pPr>
              <w:rPr>
                <w:rStyle w:val="ae"/>
              </w:rPr>
            </w:pPr>
          </w:p>
        </w:tc>
        <w:tc>
          <w:tcPr>
            <w:tcW w:w="500" w:type="pct"/>
            <w:gridSpan w:val="2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1547" w:type="pct"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  <w:tc>
          <w:tcPr>
            <w:tcW w:w="729" w:type="pct"/>
            <w:vMerge/>
          </w:tcPr>
          <w:p w:rsidR="00F32475" w:rsidRPr="00006F44" w:rsidRDefault="00F32475" w:rsidP="00006F44">
            <w:pPr>
              <w:cnfStyle w:val="000000100000"/>
              <w:rPr>
                <w:rStyle w:val="ae"/>
              </w:rPr>
            </w:pPr>
          </w:p>
        </w:tc>
      </w:tr>
    </w:tbl>
    <w:p w:rsidR="00EE36AA" w:rsidRDefault="00EE36AA" w:rsidP="00CF6412">
      <w:pPr>
        <w:pStyle w:val="10"/>
        <w:rPr>
          <w:sz w:val="24"/>
        </w:rPr>
      </w:pPr>
    </w:p>
    <w:p w:rsidR="00944798" w:rsidRDefault="00944798" w:rsidP="00CF6412">
      <w:pPr>
        <w:pStyle w:val="10"/>
        <w:rPr>
          <w:rFonts w:ascii="Corbel"/>
          <w:sz w:val="13"/>
        </w:rPr>
      </w:pPr>
    </w:p>
    <w:p w:rsidR="00944798" w:rsidRPr="00756B41" w:rsidRDefault="006B35A4" w:rsidP="00756B41">
      <w:pPr>
        <w:pStyle w:val="ad"/>
        <w:jc w:val="center"/>
        <w:rPr>
          <w:rFonts w:ascii="Times New Roman" w:hAnsi="Times New Roman"/>
          <w:u w:val="single"/>
        </w:rPr>
      </w:pPr>
      <w:r w:rsidRPr="00756B41">
        <w:rPr>
          <w:rFonts w:ascii="Times New Roman" w:hAnsi="Times New Roman"/>
          <w:u w:val="single"/>
        </w:rPr>
        <w:t>Список литературы для организации летнего отдыха</w:t>
      </w:r>
    </w:p>
    <w:p w:rsidR="006B35A4" w:rsidRPr="00756B41" w:rsidRDefault="006B35A4" w:rsidP="00756B41">
      <w:pPr>
        <w:pStyle w:val="ad"/>
        <w:rPr>
          <w:rFonts w:ascii="Times New Roman" w:hAnsi="Times New Roman"/>
        </w:rPr>
      </w:pP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АндрееваЮ.«Танцетерапия.»–М.: «ИздательствоДиля», 2005.– 256стр.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АрмандиБеверлиБолл.«Основыуправлениялагерем.»Русскоеиздание.−ИздательствоНОУД «Учебныйцентр «КОМПЬЮТЕРиЯ»,2013.–446с.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АрсенинаЕ.Н.«Возьмиссобоюв лагерь: Игры,викторины,конкурсы,инсценировки,развлекательныемероприятия.»Серия: Впомощьвоспитателямивожатым.–2007,183с.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АрсенинаЕ.Н.«Возьмиссобоювлагерь.Организациядосуговых мероприятий,сценарии,материалы для бесед.» В помощь воспитателям и вожатым. –Издательство «Учитель», 2007.(Купить:</w:t>
      </w:r>
      <w:hyperlink r:id="rId10">
        <w:r w:rsidRPr="00756B41">
          <w:rPr>
            <w:rFonts w:ascii="Times New Roman" w:hAnsi="Times New Roman"/>
            <w:szCs w:val="24"/>
          </w:rPr>
          <w:t>http://www.ozon.ru/context/detail/id/17619935/</w:t>
        </w:r>
      </w:hyperlink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АфанасьевС.,КоморинС.«Детскийпраздниквшколе,лагере,дома.Подсказкиорганизаторамдосуговойдеятельности».–Н.Новгород,1997.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АфанасьевС.П.,КоморинС.В.«Чемзанятьдетейвпришкольномлагере,илиСтоотрядныхдел.»–Костромин,1998.</w:t>
      </w:r>
    </w:p>
    <w:p w:rsidR="00944798" w:rsidRPr="00756B41" w:rsidRDefault="009A2FA5" w:rsidP="00756B41">
      <w:pPr>
        <w:pStyle w:val="ad"/>
        <w:rPr>
          <w:rFonts w:ascii="Times New Roman" w:hAnsi="Times New Roman"/>
          <w:color w:val="0000FF"/>
          <w:szCs w:val="24"/>
        </w:rPr>
      </w:pPr>
      <w:r w:rsidRPr="00756B41">
        <w:rPr>
          <w:rFonts w:ascii="Times New Roman" w:hAnsi="Times New Roman"/>
          <w:szCs w:val="24"/>
        </w:rPr>
        <w:t>БалашоваТ.Д.«Впомощьорганизаторудетскогооздоровительноголагеря.»–М.:МГПО,2000.–120с.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БаранникМ.М.,БорисоваТ.С.«Позывныелета».-М.: 2003г.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БарышниковаГ.«</w:t>
      </w:r>
      <w:r w:rsidRPr="00756B41">
        <w:rPr>
          <w:rFonts w:ascii="Times New Roman" w:hAnsi="Times New Roman"/>
          <w:szCs w:val="24"/>
          <w:u w:val="single"/>
        </w:rPr>
        <w:t>Будниипраздникивдетскомоздоровительномлагере.Настольнаякнигавожатого</w:t>
      </w:r>
      <w:r w:rsidRPr="00756B41">
        <w:rPr>
          <w:rFonts w:ascii="Times New Roman" w:hAnsi="Times New Roman"/>
          <w:szCs w:val="24"/>
        </w:rPr>
        <w:t>.»–2007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Бедерханова В.П. «Летний дом: концептуальный проект детской летней деревни и егометодическоеобеспечение.»–Краснодар, 1993.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«Тематическая смена.» Фестиваль визуальных искусств: практические организационныематериалывпомощьотрядномувожатому.» –2007,153с. Купить:</w:t>
      </w:r>
      <w:hyperlink r:id="rId11">
        <w:r w:rsidRPr="00756B41">
          <w:rPr>
            <w:rFonts w:ascii="Times New Roman" w:hAnsi="Times New Roman"/>
            <w:szCs w:val="24"/>
          </w:rPr>
          <w:t>http://www.ozon.ru/context/detail/id/17621458/</w:t>
        </w:r>
      </w:hyperlink>
    </w:p>
    <w:p w:rsidR="00E96732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  <w:szCs w:val="24"/>
        </w:rPr>
        <w:t>БесоваМ.«Весёлыеигрыдлядружногоотряда.Праздникивзагородномлагере.» –Издательства: «Академия Развития», «Академия Холдинг», 2002 г. Серия: После уроков. 160стр.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Бузырева Л.М. «Копилка вожатских премудростей: Методическое пособие.»–Изд-воЦГЛ,2003.-–128с.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Вайндорф-СысоеваМ.Е.«Основывожатскогомастерства.» Учебно-методическоепособие.–М:«Центргуманнойлитературы»,2005.–160с.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Вайндорф-СысоеваМ.Е.«Дневниквожатого.Программно-методическоепособиедлявожатыхдетскихоздоровительныхлагерей.»−М.:«Центргуманнойлитературы»,2005.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«Вожатскаямастерская.Руководстводляначинающихиопытных.» /Подред.Е.А.Левановой.–М.,2002.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ВолоховА.В.,ФришманИ.И.«Вниманиеканикулы!»Методическоепособие.–М: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«Центргуманнойлитературы»,2005.–128с.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«Впомощьорганизаторудетскогооздоровительноголагеря»/ подредакциейМ.Е.Сысоевой.–  Москва,2000.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«Дневник вожатого: практическое пособие». – М.: «ПедагогическоеобществоРоссии»,2002.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«Планирование и организация работы в детском оздоровительномлагере».–М.,2002.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lastRenderedPageBreak/>
        <w:t>ГригоренкоЮ.Н.,КострецоваУ.Ю.«КИПАРИС.Учебноепособиепоорганизациидетского досуга в лагере и школе.»/ - М.: «Педагогическое общество России», 2004. – 224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Гринченко И.С. «Игровая радуга.» Методическое пособие для педагогов-организаторов,классныхруководителей,воспитателей,вожатыхоздоровительныхлагерей. – М.:«Центргуманнойлитературы»,2004.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Гузенко А.П. «Как сделать отдых детей незабываемым праздником. Материал авторскихсмен»–2007,–282с.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Данилков,А.А.,ДанилковаН.С.«Детскийоздоровительныйлагерь:организацияидеятельность,личность иколлектив:монография». –Новосибирск:Изд.НГПУ, 2010.–183с.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«Детские праздники в школе, летнем лагере и дома: Мы бросаем скуке вызов.» – Серия:Школарадости,2002,416стр.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Должиков И.И. «Физкультурно-оздоровительные и спортивно-массовые мероприятия вдетскомлагере:Методическоепособие.»–М.:«Айрис-пресс»,2005.–176с.(Методика)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Елжова Н.В. «Лето, ах, лето! Праздники, развлечения, конкурсы при организации досуга вдетских оздоровительных центрах.» – Ростов-на-Дону: «Феникс», 2004. – 224 с. и цв. илл.(Зажигаем)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Елжова Н.В. «Лето звонкое, громче пой! Сценарии праздников, конкурсов, спортивныхмероприятий для школ и детских оздоровительных центров. » – Ростов-на-Дону: «Феникс»,2004. –192с.(Школа радости)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ЗинатулинС.Н.«Целебнаяэнергиядыхания.Оздоровлениеорганизма.»− М.:Издательство«Айрис-Пресс»,2006. –256с.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«Как вести за собой. Большая книга вожатого. Учебное пособие». / Автор-составительк.п.н.МаленковаЛ.И.)– М.:«ПедагогическоеобществоРоссии»,2004.–608 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–2.Коллективно-творческиедела.Интересныевстречи.Песни.Аттракционы. Развлечения. Игры. Соревнования.» Учебное пособие по организации детскогодосуга в детских оздоровительных лагерях ишколе./ ГригоренкоЮ.Н., Кострецова У.Ю. -М.:«ПедагогическоеобществоРоссии»,2004.–96 с.(Библиотекажурнала«Вожатый 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–3.Планированиеиорганизацияработывдетскомоздоровительномлагере. »/ГригоренкоЮ.Н. –М.:«ПедагогическоеобществоРоссии»,2005. –160с.(Библиотекажурнала«Вожатыйвека»)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–4.Здравствуй,нашлагерь!». Учебно-практическоепособиедлявоспитателей и вожатых. / Григоренко Ю.Н., Пушина М.А. – М.: «Педагогическое обществоРоссии», 2004. –192с.(Библиотекажурнала«Вожатыйвека»)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 5. Мастерская вожатого. Руководство для начинающих и опытных. »/ ПодредакциейЕ.А.Левановой. –М.:«ПедагогическоеобществоРоссии»,2003. –176с.(Библиотекажурнала«Вожатыйвека»)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 6. Открываем театральный сезон. Сценарии, конкурсы, турниры.»Учебноепособие./ Верникова Л.М. – М.: «Педагогическое общество России», 2004. – 96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 7. Коллективно-творческие дела, инсценировки, праздники, аттракционы,розыгрыши,игры,сценарии. Учебноепособие. –М.:«ПедагогическоеобществоРоссии»,2004.– 192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–8.Командныеигры-испытания.»Сборникигр./БеляковЮ.Д.–М.: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«ПедагогическоеобществоРоссии»,2004.–192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–9.Советыбывалоговожатого(теория,методика,практика).» Учебно-практическоепособиедляорганизаторовлетнегоотдыхадетей./ЮзефавичусТ.А.–М.: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«ПедагогическоеобществоРоссии»,2005.–192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–10.РадуганадЭкландией.Экологическоевоспитаниевусловияхоздоровительного лагеря.» Методическое пособие. / Авторы: Цветкова И.В., Заярская Г.В.,Клемяшова Е.М., Мурашова А.Г. Общ. ред. И.В.Цветковой. – М.: «Педагогическое обществоРоссии,»2005.–160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 11. Сборник практических материалов по организации отрядной работы вДОЛ.»Учебно-методическоепособие./Подобщ.ред.ХуснутдиновойИ.Н.–М.: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«ПедагогическоеобществоРоссии»,2005.–192 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 –12.Вожатый –стартвпрофессию.» Учебно-методическоепособие./ШаламоваЛ.Ф.,ХовринА.Ю. –М.:«ПедагогическоеобществоРоссии»,2005. –192с.(Библиотекажурнала«Вожатыйвека»)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«КИПАРИС-13.Игровыепрограммы:Аттракционы.Шуточныезабавы.Сюжетно-ролевые игры. / Автор-составитель Л.В.Воронкова. – М.: «Педагогическое общество России»,2005.– 80с.(Библиотекажурнала «Вожатыйвека»)</w:t>
      </w:r>
    </w:p>
    <w:sectPr w:rsidR="00944798" w:rsidRPr="00756B41" w:rsidSect="00935D8D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47" w:rsidRDefault="00335A47" w:rsidP="006B35A4">
      <w:r>
        <w:separator/>
      </w:r>
    </w:p>
  </w:endnote>
  <w:endnote w:type="continuationSeparator" w:id="1">
    <w:p w:rsidR="00335A47" w:rsidRDefault="00335A47" w:rsidP="006B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5482"/>
      <w:docPartObj>
        <w:docPartGallery w:val="Page Numbers (Bottom of Page)"/>
        <w:docPartUnique/>
      </w:docPartObj>
    </w:sdtPr>
    <w:sdtContent>
      <w:p w:rsidR="00E27313" w:rsidRDefault="00E27313">
        <w:pPr>
          <w:pStyle w:val="ab"/>
          <w:jc w:val="right"/>
        </w:pPr>
        <w:fldSimple w:instr="PAGE   \* MERGEFORMAT">
          <w:r w:rsidR="004E376D">
            <w:rPr>
              <w:noProof/>
            </w:rPr>
            <w:t>1</w:t>
          </w:r>
        </w:fldSimple>
      </w:p>
    </w:sdtContent>
  </w:sdt>
  <w:p w:rsidR="00E27313" w:rsidRDefault="00E273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47" w:rsidRDefault="00335A47" w:rsidP="006B35A4">
      <w:r>
        <w:separator/>
      </w:r>
    </w:p>
  </w:footnote>
  <w:footnote w:type="continuationSeparator" w:id="1">
    <w:p w:rsidR="00335A47" w:rsidRDefault="00335A47" w:rsidP="006B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2">
    <w:nsid w:val="06B92765"/>
    <w:multiLevelType w:val="hybridMultilevel"/>
    <w:tmpl w:val="2B10791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AD31D3"/>
    <w:multiLevelType w:val="hybridMultilevel"/>
    <w:tmpl w:val="6D70DD7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E8E7F03"/>
    <w:multiLevelType w:val="hybridMultilevel"/>
    <w:tmpl w:val="F906E94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7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10">
    <w:nsid w:val="2BFB6697"/>
    <w:multiLevelType w:val="hybridMultilevel"/>
    <w:tmpl w:val="F3CC87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2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3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5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5D3D31B5"/>
    <w:multiLevelType w:val="hybridMultilevel"/>
    <w:tmpl w:val="3956E56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8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9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20">
    <w:nsid w:val="66A3493C"/>
    <w:multiLevelType w:val="hybridMultilevel"/>
    <w:tmpl w:val="AB0A0A2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9507F2E"/>
    <w:multiLevelType w:val="hybridMultilevel"/>
    <w:tmpl w:val="7C485A0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69BE74A9"/>
    <w:multiLevelType w:val="hybridMultilevel"/>
    <w:tmpl w:val="B27479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69E55336"/>
    <w:multiLevelType w:val="hybridMultilevel"/>
    <w:tmpl w:val="023E85B8"/>
    <w:lvl w:ilvl="0" w:tplc="BDBE93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D7513A"/>
    <w:multiLevelType w:val="hybridMultilevel"/>
    <w:tmpl w:val="ED48679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28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6694"/>
    <w:multiLevelType w:val="hybridMultilevel"/>
    <w:tmpl w:val="F0D6C6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7BAE0DB9"/>
    <w:multiLevelType w:val="hybridMultilevel"/>
    <w:tmpl w:val="58C63B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2">
    <w:nsid w:val="7FC03808"/>
    <w:multiLevelType w:val="hybridMultilevel"/>
    <w:tmpl w:val="B22A67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31"/>
  </w:num>
  <w:num w:numId="6">
    <w:abstractNumId w:val="18"/>
  </w:num>
  <w:num w:numId="7">
    <w:abstractNumId w:val="1"/>
  </w:num>
  <w:num w:numId="8">
    <w:abstractNumId w:val="12"/>
  </w:num>
  <w:num w:numId="9">
    <w:abstractNumId w:val="27"/>
  </w:num>
  <w:num w:numId="10">
    <w:abstractNumId w:val="19"/>
  </w:num>
  <w:num w:numId="11">
    <w:abstractNumId w:val="9"/>
  </w:num>
  <w:num w:numId="12">
    <w:abstractNumId w:val="5"/>
  </w:num>
  <w:num w:numId="13">
    <w:abstractNumId w:val="15"/>
  </w:num>
  <w:num w:numId="14">
    <w:abstractNumId w:val="24"/>
  </w:num>
  <w:num w:numId="15">
    <w:abstractNumId w:val="13"/>
  </w:num>
  <w:num w:numId="16">
    <w:abstractNumId w:val="28"/>
  </w:num>
  <w:num w:numId="17">
    <w:abstractNumId w:val="7"/>
  </w:num>
  <w:num w:numId="18">
    <w:abstractNumId w:val="8"/>
  </w:num>
  <w:num w:numId="19">
    <w:abstractNumId w:val="26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4"/>
  </w:num>
  <w:num w:numId="26">
    <w:abstractNumId w:val="21"/>
  </w:num>
  <w:num w:numId="27">
    <w:abstractNumId w:val="3"/>
  </w:num>
  <w:num w:numId="28">
    <w:abstractNumId w:val="29"/>
  </w:num>
  <w:num w:numId="29">
    <w:abstractNumId w:val="22"/>
  </w:num>
  <w:num w:numId="30">
    <w:abstractNumId w:val="25"/>
  </w:num>
  <w:num w:numId="31">
    <w:abstractNumId w:val="32"/>
  </w:num>
  <w:num w:numId="32">
    <w:abstractNumId w:val="3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44798"/>
    <w:rsid w:val="00006F44"/>
    <w:rsid w:val="00055BCC"/>
    <w:rsid w:val="001364A8"/>
    <w:rsid w:val="001726A7"/>
    <w:rsid w:val="00177510"/>
    <w:rsid w:val="00194CC0"/>
    <w:rsid w:val="002726AD"/>
    <w:rsid w:val="002A0365"/>
    <w:rsid w:val="00335A47"/>
    <w:rsid w:val="0035744C"/>
    <w:rsid w:val="003B667B"/>
    <w:rsid w:val="003C1FD8"/>
    <w:rsid w:val="00415C9E"/>
    <w:rsid w:val="004B3E25"/>
    <w:rsid w:val="004E376D"/>
    <w:rsid w:val="005C3F68"/>
    <w:rsid w:val="005C51FD"/>
    <w:rsid w:val="0061649C"/>
    <w:rsid w:val="006B35A4"/>
    <w:rsid w:val="006B392C"/>
    <w:rsid w:val="006C2CDB"/>
    <w:rsid w:val="0070776A"/>
    <w:rsid w:val="00756B41"/>
    <w:rsid w:val="00784390"/>
    <w:rsid w:val="00816F2E"/>
    <w:rsid w:val="00843B8D"/>
    <w:rsid w:val="008911B4"/>
    <w:rsid w:val="008E15B8"/>
    <w:rsid w:val="00935D8D"/>
    <w:rsid w:val="00944798"/>
    <w:rsid w:val="009657A9"/>
    <w:rsid w:val="009A2FA5"/>
    <w:rsid w:val="00A14A2B"/>
    <w:rsid w:val="00A17108"/>
    <w:rsid w:val="00A20BA9"/>
    <w:rsid w:val="00AB0020"/>
    <w:rsid w:val="00B438E4"/>
    <w:rsid w:val="00BE0784"/>
    <w:rsid w:val="00BE342B"/>
    <w:rsid w:val="00C43FA3"/>
    <w:rsid w:val="00CC4355"/>
    <w:rsid w:val="00CD6692"/>
    <w:rsid w:val="00CF5BDE"/>
    <w:rsid w:val="00CF6412"/>
    <w:rsid w:val="00DF76AC"/>
    <w:rsid w:val="00E27313"/>
    <w:rsid w:val="00E96732"/>
    <w:rsid w:val="00EE36AA"/>
    <w:rsid w:val="00F32475"/>
    <w:rsid w:val="00F87296"/>
    <w:rsid w:val="00FA4B16"/>
    <w:rsid w:val="00FB75E7"/>
    <w:rsid w:val="00FE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5D8D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935D8D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35D8D"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935D8D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35D8D"/>
    <w:rPr>
      <w:sz w:val="28"/>
      <w:szCs w:val="28"/>
    </w:rPr>
  </w:style>
  <w:style w:type="paragraph" w:styleId="a4">
    <w:name w:val="Title"/>
    <w:basedOn w:val="a"/>
    <w:uiPriority w:val="1"/>
    <w:qFormat/>
    <w:rsid w:val="00935D8D"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rsid w:val="00935D8D"/>
    <w:pPr>
      <w:ind w:left="116"/>
    </w:pPr>
  </w:style>
  <w:style w:type="paragraph" w:customStyle="1" w:styleId="TableParagraph">
    <w:name w:val="Table Paragraph"/>
    <w:basedOn w:val="a"/>
    <w:uiPriority w:val="1"/>
    <w:qFormat/>
    <w:rsid w:val="00935D8D"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C43F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PlainTable1">
    <w:name w:val="Plain Table 1"/>
    <w:basedOn w:val="a1"/>
    <w:uiPriority w:val="41"/>
    <w:rsid w:val="0000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Subtle Emphasis"/>
    <w:basedOn w:val="a0"/>
    <w:uiPriority w:val="19"/>
    <w:qFormat/>
    <w:rsid w:val="00006F44"/>
    <w:rPr>
      <w:i/>
      <w:iCs/>
      <w:color w:val="404040" w:themeColor="text1" w:themeTint="BF"/>
    </w:rPr>
  </w:style>
  <w:style w:type="table" w:customStyle="1" w:styleId="GridTable4Accent3">
    <w:name w:val="Grid Table 4 Accent 3"/>
    <w:basedOn w:val="a1"/>
    <w:uiPriority w:val="49"/>
    <w:rsid w:val="00006F4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006F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21">
    <w:name w:val="Quote"/>
    <w:basedOn w:val="a"/>
    <w:next w:val="a"/>
    <w:link w:val="22"/>
    <w:uiPriority w:val="29"/>
    <w:qFormat/>
    <w:rsid w:val="00006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F44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1762145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1761993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004A-36F0-4614-A2D7-FD2C8C55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qwerty-1</cp:lastModifiedBy>
  <cp:revision>2</cp:revision>
  <cp:lastPrinted>2023-05-30T07:35:00Z</cp:lastPrinted>
  <dcterms:created xsi:type="dcterms:W3CDTF">2024-07-20T12:43:00Z</dcterms:created>
  <dcterms:modified xsi:type="dcterms:W3CDTF">2024-07-20T12:43:00Z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